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2A5" w:rsidRDefault="007F42F0" w:rsidP="006812A5">
      <w:pPr>
        <w:pStyle w:val="a7"/>
        <w:widowControl/>
        <w:spacing w:beforeLines="50" w:before="156" w:afterLines="50" w:after="156" w:line="500" w:lineRule="exact"/>
        <w:jc w:val="center"/>
        <w:rPr>
          <w:rFonts w:ascii="黑体" w:eastAsia="黑体" w:hAnsi="黑体" w:cs="微软雅黑"/>
          <w:color w:val="333333"/>
          <w:sz w:val="36"/>
          <w:szCs w:val="36"/>
        </w:rPr>
      </w:pPr>
      <w:r>
        <w:rPr>
          <w:rFonts w:ascii="黑体" w:eastAsia="黑体" w:hAnsi="黑体" w:cs="微软雅黑" w:hint="eastAsia"/>
          <w:color w:val="333333"/>
          <w:sz w:val="36"/>
          <w:szCs w:val="36"/>
        </w:rPr>
        <w:t>三江源</w:t>
      </w:r>
      <w:r>
        <w:rPr>
          <w:rFonts w:ascii="黑体" w:eastAsia="黑体" w:hAnsi="黑体" w:cs="微软雅黑"/>
          <w:color w:val="333333"/>
          <w:sz w:val="36"/>
          <w:szCs w:val="36"/>
        </w:rPr>
        <w:t>国家公园</w:t>
      </w:r>
      <w:r w:rsidR="00D80E00" w:rsidRPr="00FF7842">
        <w:rPr>
          <w:rFonts w:ascii="黑体" w:eastAsia="黑体" w:hAnsi="黑体" w:cs="微软雅黑" w:hint="eastAsia"/>
          <w:color w:val="333333"/>
          <w:sz w:val="36"/>
          <w:szCs w:val="36"/>
        </w:rPr>
        <w:t>生态保护与适应性管理学术研讨会</w:t>
      </w:r>
    </w:p>
    <w:p w:rsidR="006812A5" w:rsidRDefault="00D80E00" w:rsidP="006812A5">
      <w:pPr>
        <w:pStyle w:val="a7"/>
        <w:widowControl/>
        <w:spacing w:beforeLines="50" w:before="156" w:afterLines="50" w:after="156" w:line="500" w:lineRule="exact"/>
        <w:jc w:val="center"/>
        <w:rPr>
          <w:rFonts w:ascii="黑体" w:eastAsia="黑体" w:hAnsi="黑体" w:cs="微软雅黑"/>
          <w:color w:val="333333"/>
          <w:sz w:val="36"/>
          <w:szCs w:val="36"/>
        </w:rPr>
      </w:pPr>
      <w:r w:rsidRPr="00FF7842">
        <w:rPr>
          <w:rFonts w:ascii="黑体" w:eastAsia="黑体" w:hAnsi="黑体" w:cs="微软雅黑" w:hint="eastAsia"/>
          <w:color w:val="333333"/>
          <w:sz w:val="36"/>
          <w:szCs w:val="36"/>
        </w:rPr>
        <w:t>暨2019青海省生态学会年会</w:t>
      </w:r>
    </w:p>
    <w:p w:rsidR="00205742" w:rsidRPr="00FF7842" w:rsidRDefault="00A25CE6" w:rsidP="006812A5">
      <w:pPr>
        <w:pStyle w:val="a7"/>
        <w:widowControl/>
        <w:spacing w:beforeLines="50" w:before="156" w:afterLines="50" w:after="156" w:line="500" w:lineRule="exact"/>
        <w:jc w:val="center"/>
        <w:rPr>
          <w:rFonts w:ascii="黑体" w:eastAsia="黑体" w:hAnsi="黑体" w:cs="微软雅黑"/>
          <w:color w:val="333333"/>
          <w:sz w:val="36"/>
          <w:szCs w:val="36"/>
        </w:rPr>
      </w:pPr>
      <w:r w:rsidRPr="00FF7842">
        <w:rPr>
          <w:rFonts w:ascii="黑体" w:eastAsia="黑体" w:hAnsi="黑体" w:cs="微软雅黑" w:hint="eastAsia"/>
          <w:color w:val="333333"/>
          <w:sz w:val="36"/>
          <w:szCs w:val="36"/>
        </w:rPr>
        <w:t>日程安排</w:t>
      </w:r>
      <w:r w:rsidR="006812A5">
        <w:rPr>
          <w:rFonts w:ascii="黑体" w:eastAsia="黑体" w:hAnsi="黑体" w:cs="微软雅黑" w:hint="eastAsia"/>
          <w:color w:val="333333"/>
          <w:sz w:val="36"/>
          <w:szCs w:val="36"/>
        </w:rPr>
        <w:t>表</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1457"/>
        <w:gridCol w:w="2869"/>
        <w:gridCol w:w="2092"/>
        <w:gridCol w:w="1542"/>
      </w:tblGrid>
      <w:tr w:rsidR="00A90E56" w:rsidRPr="00205742" w:rsidTr="00205742">
        <w:trPr>
          <w:trHeight w:hRule="exact" w:val="567"/>
          <w:jc w:val="center"/>
        </w:trPr>
        <w:tc>
          <w:tcPr>
            <w:tcW w:w="2451" w:type="dxa"/>
            <w:gridSpan w:val="2"/>
            <w:vAlign w:val="center"/>
          </w:tcPr>
          <w:p w:rsidR="00A90E56" w:rsidRPr="00205742" w:rsidRDefault="00A90E56" w:rsidP="00205742">
            <w:pPr>
              <w:jc w:val="center"/>
              <w:rPr>
                <w:rFonts w:ascii="Times New Roman" w:eastAsia="楷体" w:hAnsi="Times New Roman" w:cs="黑体"/>
                <w:b/>
                <w:sz w:val="24"/>
                <w:szCs w:val="21"/>
              </w:rPr>
            </w:pPr>
            <w:r w:rsidRPr="00205742">
              <w:rPr>
                <w:rFonts w:ascii="Times New Roman" w:eastAsia="楷体" w:hAnsi="Times New Roman" w:cs="黑体" w:hint="eastAsia"/>
                <w:b/>
                <w:sz w:val="24"/>
                <w:szCs w:val="21"/>
              </w:rPr>
              <w:t>时间</w:t>
            </w:r>
          </w:p>
        </w:tc>
        <w:tc>
          <w:tcPr>
            <w:tcW w:w="2869" w:type="dxa"/>
            <w:vAlign w:val="center"/>
          </w:tcPr>
          <w:p w:rsidR="00A90E56" w:rsidRPr="00205742" w:rsidRDefault="00A90E56" w:rsidP="00205742">
            <w:pPr>
              <w:jc w:val="center"/>
              <w:rPr>
                <w:rFonts w:ascii="Times New Roman" w:eastAsia="楷体" w:hAnsi="Times New Roman" w:cs="黑体"/>
                <w:b/>
                <w:sz w:val="24"/>
                <w:szCs w:val="21"/>
              </w:rPr>
            </w:pPr>
            <w:r w:rsidRPr="00205742">
              <w:rPr>
                <w:rFonts w:ascii="Times New Roman" w:eastAsia="楷体" w:hAnsi="Times New Roman" w:cs="黑体" w:hint="eastAsia"/>
                <w:b/>
                <w:sz w:val="24"/>
                <w:szCs w:val="21"/>
              </w:rPr>
              <w:t>活动内容</w:t>
            </w:r>
          </w:p>
        </w:tc>
        <w:tc>
          <w:tcPr>
            <w:tcW w:w="2092" w:type="dxa"/>
            <w:vAlign w:val="center"/>
          </w:tcPr>
          <w:p w:rsidR="00A90E56" w:rsidRPr="00205742" w:rsidRDefault="00A90E56" w:rsidP="00205742">
            <w:pPr>
              <w:jc w:val="center"/>
              <w:rPr>
                <w:rFonts w:ascii="Times New Roman" w:eastAsia="楷体" w:hAnsi="Times New Roman" w:cs="黑体"/>
                <w:b/>
                <w:sz w:val="24"/>
                <w:szCs w:val="21"/>
              </w:rPr>
            </w:pPr>
            <w:r w:rsidRPr="00205742">
              <w:rPr>
                <w:rFonts w:ascii="Times New Roman" w:eastAsia="楷体" w:hAnsi="Times New Roman" w:cs="黑体" w:hint="eastAsia"/>
                <w:b/>
                <w:sz w:val="24"/>
                <w:szCs w:val="21"/>
              </w:rPr>
              <w:t>地点</w:t>
            </w:r>
          </w:p>
        </w:tc>
        <w:tc>
          <w:tcPr>
            <w:tcW w:w="1542" w:type="dxa"/>
            <w:vAlign w:val="center"/>
          </w:tcPr>
          <w:p w:rsidR="00A90E56" w:rsidRPr="00205742" w:rsidRDefault="00A90E56" w:rsidP="00205742">
            <w:pPr>
              <w:jc w:val="center"/>
              <w:rPr>
                <w:rFonts w:ascii="Times New Roman" w:eastAsia="楷体" w:hAnsi="Times New Roman" w:cs="黑体"/>
                <w:b/>
                <w:sz w:val="24"/>
                <w:szCs w:val="21"/>
              </w:rPr>
            </w:pPr>
            <w:r w:rsidRPr="00205742">
              <w:rPr>
                <w:rFonts w:ascii="Times New Roman" w:eastAsia="楷体" w:hAnsi="Times New Roman" w:cs="黑体" w:hint="eastAsia"/>
                <w:b/>
                <w:sz w:val="24"/>
                <w:szCs w:val="21"/>
              </w:rPr>
              <w:t>负责人</w:t>
            </w:r>
          </w:p>
        </w:tc>
      </w:tr>
      <w:tr w:rsidR="009932A8" w:rsidRPr="00205742" w:rsidTr="00205742">
        <w:trPr>
          <w:trHeight w:hRule="exact" w:val="680"/>
          <w:jc w:val="center"/>
        </w:trPr>
        <w:tc>
          <w:tcPr>
            <w:tcW w:w="2451" w:type="dxa"/>
            <w:gridSpan w:val="2"/>
            <w:vAlign w:val="center"/>
          </w:tcPr>
          <w:p w:rsidR="009932A8" w:rsidRPr="00205742" w:rsidRDefault="00D80E00"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7</w:t>
            </w:r>
            <w:r w:rsidR="009932A8" w:rsidRPr="00205742">
              <w:rPr>
                <w:rFonts w:ascii="Times New Roman" w:eastAsia="楷体" w:hAnsi="Times New Roman" w:cs="仿宋_GB2312" w:hint="eastAsia"/>
                <w:color w:val="000000" w:themeColor="text1"/>
                <w:sz w:val="24"/>
                <w:szCs w:val="18"/>
              </w:rPr>
              <w:t>月</w:t>
            </w:r>
            <w:r w:rsidRPr="00205742">
              <w:rPr>
                <w:rFonts w:ascii="Times New Roman" w:eastAsia="楷体" w:hAnsi="Times New Roman" w:cs="仿宋_GB2312" w:hint="eastAsia"/>
                <w:color w:val="000000" w:themeColor="text1"/>
                <w:sz w:val="24"/>
                <w:szCs w:val="18"/>
              </w:rPr>
              <w:t>15</w:t>
            </w:r>
            <w:r w:rsidR="009932A8" w:rsidRPr="00205742">
              <w:rPr>
                <w:rFonts w:ascii="Times New Roman" w:eastAsia="楷体" w:hAnsi="Times New Roman" w:cs="仿宋_GB2312" w:hint="eastAsia"/>
                <w:color w:val="000000" w:themeColor="text1"/>
                <w:sz w:val="24"/>
                <w:szCs w:val="18"/>
              </w:rPr>
              <w:t>日</w:t>
            </w:r>
          </w:p>
          <w:p w:rsidR="009932A8" w:rsidRPr="00205742" w:rsidRDefault="00D80E00"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color w:val="000000" w:themeColor="text1"/>
                <w:sz w:val="24"/>
                <w:szCs w:val="18"/>
              </w:rPr>
              <w:t>（星期一</w:t>
            </w:r>
            <w:r w:rsidR="009932A8" w:rsidRPr="00205742">
              <w:rPr>
                <w:rFonts w:ascii="Times New Roman" w:eastAsia="楷体" w:hAnsi="Times New Roman" w:cs="仿宋_GB2312" w:hint="eastAsia"/>
                <w:color w:val="000000" w:themeColor="text1"/>
                <w:sz w:val="24"/>
                <w:szCs w:val="18"/>
              </w:rPr>
              <w:t>）</w:t>
            </w:r>
          </w:p>
        </w:tc>
        <w:tc>
          <w:tcPr>
            <w:tcW w:w="2869" w:type="dxa"/>
            <w:vAlign w:val="center"/>
          </w:tcPr>
          <w:p w:rsidR="009932A8" w:rsidRPr="00205742" w:rsidRDefault="00D80E00"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全天</w:t>
            </w:r>
            <w:r w:rsidR="00EF727A" w:rsidRPr="00205742">
              <w:rPr>
                <w:rFonts w:ascii="Times New Roman" w:eastAsia="楷体" w:hAnsi="Times New Roman" w:cs="仿宋_GB2312" w:hint="eastAsia"/>
                <w:sz w:val="24"/>
                <w:szCs w:val="18"/>
              </w:rPr>
              <w:t>报到</w:t>
            </w:r>
          </w:p>
        </w:tc>
        <w:tc>
          <w:tcPr>
            <w:tcW w:w="2092" w:type="dxa"/>
            <w:vAlign w:val="center"/>
          </w:tcPr>
          <w:p w:rsidR="009932A8" w:rsidRPr="00205742" w:rsidRDefault="00A90E56"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华辰大酒店</w:t>
            </w:r>
          </w:p>
        </w:tc>
        <w:tc>
          <w:tcPr>
            <w:tcW w:w="1542" w:type="dxa"/>
            <w:vAlign w:val="center"/>
          </w:tcPr>
          <w:p w:rsidR="009932A8" w:rsidRPr="00205742" w:rsidRDefault="00E32338"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杨海镇</w:t>
            </w:r>
          </w:p>
          <w:p w:rsidR="00DC1E0A" w:rsidRPr="00205742" w:rsidRDefault="00DC1E0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赵明德</w:t>
            </w:r>
          </w:p>
        </w:tc>
      </w:tr>
      <w:tr w:rsidR="00EF727A" w:rsidRPr="00205742" w:rsidTr="00205742">
        <w:trPr>
          <w:trHeight w:hRule="exact" w:val="567"/>
          <w:jc w:val="center"/>
        </w:trPr>
        <w:tc>
          <w:tcPr>
            <w:tcW w:w="994" w:type="dxa"/>
            <w:vMerge w:val="restart"/>
            <w:vAlign w:val="center"/>
          </w:tcPr>
          <w:p w:rsidR="00EF727A" w:rsidRPr="00205742" w:rsidRDefault="00EF727A" w:rsidP="00205742">
            <w:pPr>
              <w:rPr>
                <w:rFonts w:ascii="Times New Roman" w:eastAsia="楷体" w:hAnsi="Times New Roman" w:cs="仿宋_GB2312"/>
                <w:spacing w:val="-20"/>
                <w:sz w:val="24"/>
                <w:szCs w:val="18"/>
              </w:rPr>
            </w:pPr>
            <w:r w:rsidRPr="00205742">
              <w:rPr>
                <w:rFonts w:ascii="Times New Roman" w:eastAsia="楷体" w:hAnsi="Times New Roman" w:cs="仿宋_GB2312" w:hint="eastAsia"/>
                <w:spacing w:val="-20"/>
                <w:sz w:val="24"/>
                <w:szCs w:val="18"/>
              </w:rPr>
              <w:t>7</w:t>
            </w:r>
            <w:r w:rsidRPr="00205742">
              <w:rPr>
                <w:rFonts w:ascii="Times New Roman" w:eastAsia="楷体" w:hAnsi="Times New Roman" w:cs="仿宋_GB2312" w:hint="eastAsia"/>
                <w:spacing w:val="-20"/>
                <w:sz w:val="24"/>
                <w:szCs w:val="18"/>
              </w:rPr>
              <w:t>月</w:t>
            </w:r>
            <w:r w:rsidRPr="00205742">
              <w:rPr>
                <w:rFonts w:ascii="Times New Roman" w:eastAsia="楷体" w:hAnsi="Times New Roman" w:cs="仿宋_GB2312" w:hint="eastAsia"/>
                <w:spacing w:val="-20"/>
                <w:sz w:val="24"/>
                <w:szCs w:val="18"/>
              </w:rPr>
              <w:t>16</w:t>
            </w:r>
            <w:r w:rsidRPr="00205742">
              <w:rPr>
                <w:rFonts w:ascii="Times New Roman" w:eastAsia="楷体" w:hAnsi="Times New Roman" w:cs="仿宋_GB2312" w:hint="eastAsia"/>
                <w:spacing w:val="-20"/>
                <w:sz w:val="24"/>
                <w:szCs w:val="18"/>
              </w:rPr>
              <w:t>日</w:t>
            </w:r>
          </w:p>
          <w:p w:rsidR="00EF727A" w:rsidRPr="00205742" w:rsidRDefault="00EF727A" w:rsidP="00205742">
            <w:pPr>
              <w:rPr>
                <w:rFonts w:ascii="Times New Roman" w:eastAsia="楷体" w:hAnsi="Times New Roman" w:cs="仿宋_GB2312"/>
                <w:sz w:val="24"/>
                <w:szCs w:val="18"/>
              </w:rPr>
            </w:pPr>
            <w:r w:rsidRPr="00205742">
              <w:rPr>
                <w:rFonts w:ascii="Times New Roman" w:eastAsia="楷体" w:hAnsi="Times New Roman" w:cs="仿宋_GB2312" w:hint="eastAsia"/>
                <w:spacing w:val="-20"/>
                <w:sz w:val="24"/>
                <w:szCs w:val="18"/>
              </w:rPr>
              <w:t>（星期二）</w:t>
            </w:r>
          </w:p>
        </w:tc>
        <w:tc>
          <w:tcPr>
            <w:tcW w:w="1457" w:type="dxa"/>
            <w:shd w:val="clear" w:color="auto" w:fill="B8CCE4" w:themeFill="accent1" w:themeFillTint="66"/>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sz w:val="24"/>
                <w:szCs w:val="18"/>
              </w:rPr>
              <w:t>6:3</w:t>
            </w:r>
            <w:r w:rsidRPr="00205742">
              <w:rPr>
                <w:rFonts w:ascii="Times New Roman" w:eastAsia="楷体" w:hAnsi="Times New Roman" w:cs="仿宋_GB2312" w:hint="eastAsia"/>
                <w:sz w:val="24"/>
                <w:szCs w:val="18"/>
              </w:rPr>
              <w:t>0</w:t>
            </w:r>
            <w:r w:rsidRPr="00205742">
              <w:rPr>
                <w:rFonts w:ascii="Times New Roman" w:eastAsia="楷体" w:hAnsi="Times New Roman" w:cs="仿宋_GB2312" w:hint="eastAsia"/>
                <w:sz w:val="24"/>
                <w:szCs w:val="18"/>
              </w:rPr>
              <w:t>—</w:t>
            </w:r>
            <w:r w:rsidRPr="00205742">
              <w:rPr>
                <w:rFonts w:ascii="Times New Roman" w:eastAsia="楷体" w:hAnsi="Times New Roman" w:cs="仿宋_GB2312" w:hint="eastAsia"/>
                <w:sz w:val="24"/>
                <w:szCs w:val="18"/>
              </w:rPr>
              <w:t>7</w:t>
            </w:r>
            <w:r w:rsidRPr="00205742">
              <w:rPr>
                <w:rFonts w:ascii="Times New Roman" w:eastAsia="楷体" w:hAnsi="Times New Roman" w:cs="仿宋_GB2312"/>
                <w:sz w:val="24"/>
                <w:szCs w:val="18"/>
              </w:rPr>
              <w:t>:</w:t>
            </w:r>
            <w:r w:rsidRPr="00205742">
              <w:rPr>
                <w:rFonts w:ascii="Times New Roman" w:eastAsia="楷体" w:hAnsi="Times New Roman" w:cs="仿宋_GB2312" w:hint="eastAsia"/>
                <w:sz w:val="24"/>
                <w:szCs w:val="18"/>
              </w:rPr>
              <w:t>30</w:t>
            </w:r>
          </w:p>
        </w:tc>
        <w:tc>
          <w:tcPr>
            <w:tcW w:w="2869" w:type="dxa"/>
            <w:shd w:val="clear" w:color="auto" w:fill="B8CCE4" w:themeFill="accent1" w:themeFillTint="66"/>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早餐</w:t>
            </w:r>
          </w:p>
        </w:tc>
        <w:tc>
          <w:tcPr>
            <w:tcW w:w="2092" w:type="dxa"/>
            <w:shd w:val="clear" w:color="auto" w:fill="B8CCE4" w:themeFill="accent1" w:themeFillTint="66"/>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华辰大酒店</w:t>
            </w:r>
          </w:p>
        </w:tc>
        <w:tc>
          <w:tcPr>
            <w:tcW w:w="1542" w:type="dxa"/>
            <w:shd w:val="clear" w:color="auto" w:fill="B8CCE4" w:themeFill="accent1" w:themeFillTint="66"/>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赵明德</w:t>
            </w:r>
          </w:p>
        </w:tc>
      </w:tr>
      <w:tr w:rsidR="00EF727A" w:rsidRPr="00205742" w:rsidTr="00205742">
        <w:trPr>
          <w:trHeight w:hRule="exact" w:val="567"/>
          <w:jc w:val="center"/>
        </w:trPr>
        <w:tc>
          <w:tcPr>
            <w:tcW w:w="994" w:type="dxa"/>
            <w:vMerge/>
            <w:vAlign w:val="center"/>
          </w:tcPr>
          <w:p w:rsidR="00EF727A" w:rsidRPr="00205742" w:rsidRDefault="00EF727A" w:rsidP="00205742">
            <w:pPr>
              <w:jc w:val="center"/>
              <w:rPr>
                <w:rFonts w:ascii="Times New Roman" w:eastAsia="楷体" w:hAnsi="Times New Roman" w:cs="仿宋_GB2312"/>
                <w:sz w:val="24"/>
                <w:szCs w:val="18"/>
              </w:rPr>
            </w:pPr>
          </w:p>
        </w:tc>
        <w:tc>
          <w:tcPr>
            <w:tcW w:w="1457"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sz w:val="24"/>
                <w:szCs w:val="18"/>
              </w:rPr>
              <w:t>8:</w:t>
            </w:r>
            <w:r w:rsidRPr="00205742">
              <w:rPr>
                <w:rFonts w:ascii="Times New Roman" w:eastAsia="楷体" w:hAnsi="Times New Roman" w:cs="仿宋_GB2312" w:hint="eastAsia"/>
                <w:sz w:val="24"/>
                <w:szCs w:val="18"/>
              </w:rPr>
              <w:t>00</w:t>
            </w:r>
            <w:r w:rsidRPr="00205742">
              <w:rPr>
                <w:rFonts w:ascii="Times New Roman" w:eastAsia="楷体" w:hAnsi="Times New Roman" w:cs="仿宋_GB2312" w:hint="eastAsia"/>
                <w:sz w:val="24"/>
                <w:szCs w:val="18"/>
              </w:rPr>
              <w:t>—</w:t>
            </w:r>
            <w:r w:rsidRPr="00205742">
              <w:rPr>
                <w:rFonts w:ascii="Times New Roman" w:eastAsia="楷体" w:hAnsi="Times New Roman" w:cs="仿宋_GB2312" w:hint="eastAsia"/>
                <w:sz w:val="24"/>
                <w:szCs w:val="18"/>
              </w:rPr>
              <w:t>8:20</w:t>
            </w:r>
          </w:p>
        </w:tc>
        <w:tc>
          <w:tcPr>
            <w:tcW w:w="2869"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乘车前往青海民族大学</w:t>
            </w:r>
          </w:p>
        </w:tc>
        <w:tc>
          <w:tcPr>
            <w:tcW w:w="2092" w:type="dxa"/>
            <w:vMerge w:val="restart"/>
            <w:tcBorders>
              <w:bottom w:val="single" w:sz="4" w:space="0" w:color="auto"/>
            </w:tcBorders>
            <w:vAlign w:val="center"/>
          </w:tcPr>
          <w:p w:rsid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青海民族大学</w:t>
            </w:r>
          </w:p>
          <w:p w:rsid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东旭校区弘毅楼</w:t>
            </w:r>
          </w:p>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一楼学术报告厅</w:t>
            </w:r>
          </w:p>
        </w:tc>
        <w:tc>
          <w:tcPr>
            <w:tcW w:w="1542"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赵明德</w:t>
            </w:r>
          </w:p>
        </w:tc>
      </w:tr>
      <w:tr w:rsidR="00EF727A" w:rsidRPr="00205742" w:rsidTr="00205742">
        <w:trPr>
          <w:trHeight w:hRule="exact" w:val="567"/>
          <w:jc w:val="center"/>
        </w:trPr>
        <w:tc>
          <w:tcPr>
            <w:tcW w:w="994" w:type="dxa"/>
            <w:vMerge/>
            <w:vAlign w:val="center"/>
          </w:tcPr>
          <w:p w:rsidR="00EF727A" w:rsidRPr="00205742" w:rsidRDefault="00EF727A" w:rsidP="00205742">
            <w:pPr>
              <w:jc w:val="center"/>
              <w:rPr>
                <w:rFonts w:ascii="Times New Roman" w:eastAsia="楷体" w:hAnsi="Times New Roman" w:cs="仿宋_GB2312"/>
                <w:sz w:val="24"/>
                <w:szCs w:val="18"/>
              </w:rPr>
            </w:pPr>
          </w:p>
        </w:tc>
        <w:tc>
          <w:tcPr>
            <w:tcW w:w="1457"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8:30</w:t>
            </w:r>
            <w:r w:rsidRPr="00205742">
              <w:rPr>
                <w:rFonts w:ascii="Times New Roman" w:eastAsia="楷体" w:hAnsi="Times New Roman" w:cs="仿宋_GB2312" w:hint="eastAsia"/>
                <w:sz w:val="24"/>
                <w:szCs w:val="18"/>
              </w:rPr>
              <w:t>—</w:t>
            </w:r>
            <w:r w:rsidRPr="00205742">
              <w:rPr>
                <w:rFonts w:ascii="Times New Roman" w:eastAsia="楷体" w:hAnsi="Times New Roman" w:cs="仿宋_GB2312" w:hint="eastAsia"/>
                <w:sz w:val="24"/>
                <w:szCs w:val="18"/>
              </w:rPr>
              <w:t>8:50</w:t>
            </w:r>
          </w:p>
        </w:tc>
        <w:tc>
          <w:tcPr>
            <w:tcW w:w="2869"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大会开幕式</w:t>
            </w:r>
          </w:p>
        </w:tc>
        <w:tc>
          <w:tcPr>
            <w:tcW w:w="2092" w:type="dxa"/>
            <w:vMerge/>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p>
        </w:tc>
        <w:tc>
          <w:tcPr>
            <w:tcW w:w="1542"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张</w:t>
            </w:r>
            <w:r w:rsidRPr="00205742">
              <w:rPr>
                <w:rFonts w:ascii="Times New Roman" w:eastAsia="楷体" w:hAnsi="Times New Roman" w:cs="仿宋_GB2312" w:hint="eastAsia"/>
                <w:sz w:val="24"/>
                <w:szCs w:val="18"/>
              </w:rPr>
              <w:t xml:space="preserve">  </w:t>
            </w:r>
            <w:r w:rsidRPr="00205742">
              <w:rPr>
                <w:rFonts w:ascii="Times New Roman" w:eastAsia="楷体" w:hAnsi="Times New Roman" w:cs="仿宋_GB2312" w:hint="eastAsia"/>
                <w:sz w:val="24"/>
                <w:szCs w:val="18"/>
              </w:rPr>
              <w:t>翔</w:t>
            </w:r>
          </w:p>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李小娟</w:t>
            </w:r>
          </w:p>
        </w:tc>
      </w:tr>
      <w:tr w:rsidR="00EF727A" w:rsidRPr="00205742" w:rsidTr="00205742">
        <w:trPr>
          <w:trHeight w:hRule="exact" w:val="567"/>
          <w:jc w:val="center"/>
        </w:trPr>
        <w:tc>
          <w:tcPr>
            <w:tcW w:w="994" w:type="dxa"/>
            <w:vMerge/>
            <w:vAlign w:val="center"/>
          </w:tcPr>
          <w:p w:rsidR="00EF727A" w:rsidRPr="00205742" w:rsidRDefault="00EF727A" w:rsidP="00205742">
            <w:pPr>
              <w:jc w:val="center"/>
              <w:rPr>
                <w:rFonts w:ascii="Times New Roman" w:eastAsia="楷体" w:hAnsi="Times New Roman" w:cs="仿宋_GB2312"/>
                <w:sz w:val="24"/>
                <w:szCs w:val="18"/>
              </w:rPr>
            </w:pPr>
          </w:p>
        </w:tc>
        <w:tc>
          <w:tcPr>
            <w:tcW w:w="1457"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spacing w:val="-20"/>
                <w:sz w:val="24"/>
                <w:szCs w:val="18"/>
              </w:rPr>
            </w:pPr>
            <w:r w:rsidRPr="00205742">
              <w:rPr>
                <w:rFonts w:ascii="Times New Roman" w:eastAsia="楷体" w:hAnsi="Times New Roman" w:cs="仿宋_GB2312" w:hint="eastAsia"/>
                <w:spacing w:val="-20"/>
                <w:sz w:val="24"/>
                <w:szCs w:val="18"/>
              </w:rPr>
              <w:t>9:00</w:t>
            </w:r>
            <w:r w:rsidRPr="00205742">
              <w:rPr>
                <w:rFonts w:ascii="Times New Roman" w:eastAsia="楷体" w:hAnsi="Times New Roman" w:cs="仿宋_GB2312" w:hint="eastAsia"/>
                <w:sz w:val="24"/>
                <w:szCs w:val="18"/>
              </w:rPr>
              <w:t>—</w:t>
            </w:r>
            <w:r w:rsidRPr="00205742">
              <w:rPr>
                <w:rFonts w:ascii="Times New Roman" w:eastAsia="楷体" w:hAnsi="Times New Roman" w:cs="仿宋_GB2312" w:hint="eastAsia"/>
                <w:sz w:val="24"/>
                <w:szCs w:val="18"/>
              </w:rPr>
              <w:t>9:10</w:t>
            </w:r>
          </w:p>
        </w:tc>
        <w:tc>
          <w:tcPr>
            <w:tcW w:w="2869"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合影留念</w:t>
            </w:r>
          </w:p>
        </w:tc>
        <w:tc>
          <w:tcPr>
            <w:tcW w:w="2092" w:type="dxa"/>
            <w:vMerge/>
            <w:tcBorders>
              <w:bottom w:val="single" w:sz="4" w:space="0" w:color="auto"/>
            </w:tcBorders>
            <w:vAlign w:val="center"/>
          </w:tcPr>
          <w:p w:rsidR="00EF727A" w:rsidRPr="00205742" w:rsidRDefault="00EF727A" w:rsidP="00205742">
            <w:pPr>
              <w:jc w:val="center"/>
              <w:rPr>
                <w:rFonts w:ascii="Times New Roman" w:eastAsia="楷体" w:hAnsi="Times New Roman" w:cs="仿宋_GB2312"/>
                <w:sz w:val="24"/>
                <w:szCs w:val="18"/>
              </w:rPr>
            </w:pPr>
          </w:p>
        </w:tc>
        <w:tc>
          <w:tcPr>
            <w:tcW w:w="1542"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李小娟</w:t>
            </w:r>
          </w:p>
        </w:tc>
      </w:tr>
      <w:tr w:rsidR="00EF727A" w:rsidRPr="00205742" w:rsidTr="00205742">
        <w:trPr>
          <w:trHeight w:hRule="exact" w:val="567"/>
          <w:jc w:val="center"/>
        </w:trPr>
        <w:tc>
          <w:tcPr>
            <w:tcW w:w="994" w:type="dxa"/>
            <w:vMerge/>
            <w:vAlign w:val="center"/>
          </w:tcPr>
          <w:p w:rsidR="00EF727A" w:rsidRPr="00205742" w:rsidRDefault="00EF727A" w:rsidP="00205742">
            <w:pPr>
              <w:jc w:val="center"/>
              <w:rPr>
                <w:rFonts w:ascii="Times New Roman" w:eastAsia="楷体" w:hAnsi="Times New Roman" w:cs="仿宋_GB2312"/>
                <w:sz w:val="24"/>
                <w:szCs w:val="18"/>
              </w:rPr>
            </w:pPr>
          </w:p>
        </w:tc>
        <w:tc>
          <w:tcPr>
            <w:tcW w:w="1457"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pacing w:val="-20"/>
                <w:sz w:val="24"/>
                <w:szCs w:val="18"/>
              </w:rPr>
            </w:pPr>
            <w:r w:rsidRPr="00205742">
              <w:rPr>
                <w:rFonts w:ascii="Times New Roman" w:eastAsia="楷体" w:hAnsi="Times New Roman" w:cs="仿宋_GB2312" w:hint="eastAsia"/>
                <w:spacing w:val="-20"/>
                <w:sz w:val="24"/>
                <w:szCs w:val="18"/>
              </w:rPr>
              <w:t>9:</w:t>
            </w:r>
            <w:r w:rsidRPr="00205742">
              <w:rPr>
                <w:rFonts w:ascii="Times New Roman" w:eastAsia="楷体" w:hAnsi="Times New Roman" w:cs="仿宋_GB2312"/>
                <w:spacing w:val="-20"/>
                <w:sz w:val="24"/>
                <w:szCs w:val="18"/>
              </w:rPr>
              <w:t>1</w:t>
            </w:r>
            <w:r w:rsidRPr="00205742">
              <w:rPr>
                <w:rFonts w:ascii="Times New Roman" w:eastAsia="楷体" w:hAnsi="Times New Roman" w:cs="仿宋_GB2312" w:hint="eastAsia"/>
                <w:spacing w:val="-20"/>
                <w:sz w:val="24"/>
                <w:szCs w:val="18"/>
              </w:rPr>
              <w:t>0</w:t>
            </w:r>
            <w:r w:rsidRPr="00205742">
              <w:rPr>
                <w:rFonts w:ascii="Times New Roman" w:eastAsia="楷体" w:hAnsi="Times New Roman" w:cs="仿宋_GB2312" w:hint="eastAsia"/>
                <w:sz w:val="24"/>
                <w:szCs w:val="18"/>
              </w:rPr>
              <w:t>—</w:t>
            </w:r>
            <w:r w:rsidRPr="00205742">
              <w:rPr>
                <w:rFonts w:ascii="Times New Roman" w:eastAsia="楷体" w:hAnsi="Times New Roman" w:cs="仿宋_GB2312" w:hint="eastAsia"/>
                <w:sz w:val="24"/>
                <w:szCs w:val="18"/>
              </w:rPr>
              <w:t>9:30</w:t>
            </w:r>
          </w:p>
        </w:tc>
        <w:tc>
          <w:tcPr>
            <w:tcW w:w="2869"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茶歇</w:t>
            </w:r>
          </w:p>
        </w:tc>
        <w:tc>
          <w:tcPr>
            <w:tcW w:w="2092" w:type="dxa"/>
            <w:vMerge/>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p>
        </w:tc>
        <w:tc>
          <w:tcPr>
            <w:tcW w:w="1542"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李小娟</w:t>
            </w:r>
          </w:p>
        </w:tc>
      </w:tr>
      <w:tr w:rsidR="00EF727A" w:rsidRPr="00205742" w:rsidTr="00205742">
        <w:trPr>
          <w:trHeight w:hRule="exact" w:val="567"/>
          <w:jc w:val="center"/>
        </w:trPr>
        <w:tc>
          <w:tcPr>
            <w:tcW w:w="994" w:type="dxa"/>
            <w:vMerge/>
            <w:vAlign w:val="center"/>
          </w:tcPr>
          <w:p w:rsidR="00EF727A" w:rsidRPr="00205742" w:rsidRDefault="00EF727A" w:rsidP="00205742">
            <w:pPr>
              <w:jc w:val="center"/>
              <w:rPr>
                <w:rFonts w:ascii="Times New Roman" w:eastAsia="楷体" w:hAnsi="Times New Roman" w:cs="仿宋_GB2312"/>
                <w:sz w:val="24"/>
                <w:szCs w:val="18"/>
              </w:rPr>
            </w:pPr>
          </w:p>
        </w:tc>
        <w:tc>
          <w:tcPr>
            <w:tcW w:w="1457"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spacing w:val="-20"/>
                <w:sz w:val="24"/>
                <w:szCs w:val="18"/>
              </w:rPr>
            </w:pPr>
            <w:r w:rsidRPr="00205742">
              <w:rPr>
                <w:rFonts w:ascii="Times New Roman" w:eastAsia="楷体" w:hAnsi="Times New Roman" w:cs="仿宋_GB2312" w:hint="eastAsia"/>
                <w:spacing w:val="-20"/>
                <w:sz w:val="24"/>
                <w:szCs w:val="18"/>
              </w:rPr>
              <w:t>9:30</w:t>
            </w:r>
            <w:r w:rsidRPr="00205742">
              <w:rPr>
                <w:rFonts w:ascii="Times New Roman" w:eastAsia="楷体" w:hAnsi="Times New Roman" w:cs="仿宋_GB2312" w:hint="eastAsia"/>
                <w:sz w:val="24"/>
                <w:szCs w:val="18"/>
              </w:rPr>
              <w:t>—</w:t>
            </w:r>
            <w:r w:rsidRPr="00205742">
              <w:rPr>
                <w:rFonts w:ascii="Times New Roman" w:eastAsia="楷体" w:hAnsi="Times New Roman" w:cs="仿宋_GB2312" w:hint="eastAsia"/>
                <w:spacing w:val="-20"/>
                <w:sz w:val="24"/>
                <w:szCs w:val="18"/>
              </w:rPr>
              <w:t>12:00</w:t>
            </w:r>
          </w:p>
        </w:tc>
        <w:tc>
          <w:tcPr>
            <w:tcW w:w="2869"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大会特</w:t>
            </w:r>
            <w:r w:rsidRPr="00205742">
              <w:rPr>
                <w:rFonts w:ascii="Times New Roman" w:eastAsia="楷体" w:hAnsi="Times New Roman" w:cs="仿宋_GB2312"/>
                <w:color w:val="000000" w:themeColor="text1"/>
                <w:sz w:val="24"/>
                <w:szCs w:val="18"/>
              </w:rPr>
              <w:t>邀</w:t>
            </w:r>
            <w:r w:rsidRPr="00205742">
              <w:rPr>
                <w:rFonts w:ascii="Times New Roman" w:eastAsia="楷体" w:hAnsi="Times New Roman" w:cs="仿宋_GB2312" w:hint="eastAsia"/>
                <w:color w:val="000000" w:themeColor="text1"/>
                <w:sz w:val="24"/>
                <w:szCs w:val="18"/>
              </w:rPr>
              <w:t>报告（</w:t>
            </w:r>
            <w:r w:rsidRPr="00205742">
              <w:rPr>
                <w:rFonts w:ascii="Times New Roman" w:eastAsia="楷体" w:hAnsi="Times New Roman" w:cs="仿宋_GB2312" w:hint="eastAsia"/>
                <w:color w:val="000000" w:themeColor="text1"/>
                <w:sz w:val="24"/>
                <w:szCs w:val="18"/>
              </w:rPr>
              <w:t>5</w:t>
            </w:r>
            <w:r w:rsidRPr="00205742">
              <w:rPr>
                <w:rFonts w:ascii="Times New Roman" w:eastAsia="楷体" w:hAnsi="Times New Roman" w:cs="仿宋_GB2312" w:hint="eastAsia"/>
                <w:color w:val="000000" w:themeColor="text1"/>
                <w:sz w:val="24"/>
                <w:szCs w:val="18"/>
              </w:rPr>
              <w:t>个）</w:t>
            </w:r>
          </w:p>
        </w:tc>
        <w:tc>
          <w:tcPr>
            <w:tcW w:w="2092" w:type="dxa"/>
            <w:vMerge/>
            <w:vAlign w:val="center"/>
          </w:tcPr>
          <w:p w:rsidR="00EF727A" w:rsidRPr="00205742" w:rsidRDefault="00EF727A" w:rsidP="00205742">
            <w:pPr>
              <w:jc w:val="center"/>
              <w:rPr>
                <w:rFonts w:ascii="Times New Roman" w:eastAsia="楷体" w:hAnsi="Times New Roman" w:cs="仿宋_GB2312"/>
                <w:sz w:val="24"/>
                <w:szCs w:val="18"/>
              </w:rPr>
            </w:pPr>
          </w:p>
        </w:tc>
        <w:tc>
          <w:tcPr>
            <w:tcW w:w="1542"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张</w:t>
            </w:r>
            <w:r w:rsidRPr="00205742">
              <w:rPr>
                <w:rFonts w:ascii="Times New Roman" w:eastAsia="楷体" w:hAnsi="Times New Roman" w:cs="仿宋_GB2312" w:hint="eastAsia"/>
                <w:sz w:val="24"/>
                <w:szCs w:val="18"/>
              </w:rPr>
              <w:t xml:space="preserve">  </w:t>
            </w:r>
            <w:r w:rsidRPr="00205742">
              <w:rPr>
                <w:rFonts w:ascii="Times New Roman" w:eastAsia="楷体" w:hAnsi="Times New Roman" w:cs="仿宋_GB2312" w:hint="eastAsia"/>
                <w:sz w:val="24"/>
                <w:szCs w:val="18"/>
              </w:rPr>
              <w:t>翔</w:t>
            </w:r>
          </w:p>
        </w:tc>
      </w:tr>
      <w:tr w:rsidR="00EF727A" w:rsidRPr="00205742" w:rsidTr="00205742">
        <w:trPr>
          <w:trHeight w:hRule="exact" w:val="567"/>
          <w:jc w:val="center"/>
        </w:trPr>
        <w:tc>
          <w:tcPr>
            <w:tcW w:w="994" w:type="dxa"/>
            <w:vMerge/>
            <w:vAlign w:val="center"/>
          </w:tcPr>
          <w:p w:rsidR="00EF727A" w:rsidRPr="00205742" w:rsidRDefault="00EF727A" w:rsidP="00205742">
            <w:pPr>
              <w:jc w:val="center"/>
              <w:rPr>
                <w:rFonts w:ascii="Times New Roman" w:eastAsia="楷体" w:hAnsi="Times New Roman" w:cs="仿宋_GB2312"/>
                <w:sz w:val="24"/>
                <w:szCs w:val="18"/>
              </w:rPr>
            </w:pPr>
          </w:p>
        </w:tc>
        <w:tc>
          <w:tcPr>
            <w:tcW w:w="1457"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12</w:t>
            </w:r>
            <w:r w:rsidRPr="00205742">
              <w:rPr>
                <w:rFonts w:ascii="Times New Roman" w:eastAsia="楷体" w:hAnsi="Times New Roman" w:cs="仿宋_GB2312"/>
                <w:sz w:val="24"/>
                <w:szCs w:val="18"/>
              </w:rPr>
              <w:t>:</w:t>
            </w:r>
            <w:r w:rsidRPr="00205742">
              <w:rPr>
                <w:rFonts w:ascii="Times New Roman" w:eastAsia="楷体" w:hAnsi="Times New Roman" w:cs="仿宋_GB2312" w:hint="eastAsia"/>
                <w:sz w:val="24"/>
                <w:szCs w:val="18"/>
              </w:rPr>
              <w:t>10</w:t>
            </w:r>
          </w:p>
        </w:tc>
        <w:tc>
          <w:tcPr>
            <w:tcW w:w="2869"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乘车前往华辰大酒店</w:t>
            </w:r>
          </w:p>
        </w:tc>
        <w:tc>
          <w:tcPr>
            <w:tcW w:w="2092" w:type="dxa"/>
            <w:vMerge w:val="restart"/>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华辰大酒店</w:t>
            </w:r>
          </w:p>
        </w:tc>
        <w:tc>
          <w:tcPr>
            <w:tcW w:w="1542"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赵明德</w:t>
            </w:r>
          </w:p>
        </w:tc>
      </w:tr>
      <w:tr w:rsidR="00EF727A" w:rsidRPr="00205742" w:rsidTr="00205742">
        <w:trPr>
          <w:trHeight w:hRule="exact" w:val="567"/>
          <w:jc w:val="center"/>
        </w:trPr>
        <w:tc>
          <w:tcPr>
            <w:tcW w:w="994" w:type="dxa"/>
            <w:vMerge/>
            <w:vAlign w:val="center"/>
          </w:tcPr>
          <w:p w:rsidR="00EF727A" w:rsidRPr="00205742" w:rsidRDefault="00EF727A" w:rsidP="00205742">
            <w:pPr>
              <w:jc w:val="center"/>
              <w:rPr>
                <w:rFonts w:ascii="Times New Roman" w:eastAsia="楷体" w:hAnsi="Times New Roman" w:cs="仿宋_GB2312"/>
                <w:sz w:val="24"/>
                <w:szCs w:val="18"/>
              </w:rPr>
            </w:pPr>
          </w:p>
        </w:tc>
        <w:tc>
          <w:tcPr>
            <w:tcW w:w="1457"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spacing w:val="-20"/>
                <w:sz w:val="24"/>
                <w:szCs w:val="18"/>
              </w:rPr>
            </w:pPr>
            <w:r w:rsidRPr="00205742">
              <w:rPr>
                <w:rFonts w:ascii="Times New Roman" w:eastAsia="楷体" w:hAnsi="Times New Roman" w:cs="仿宋_GB2312" w:hint="eastAsia"/>
                <w:spacing w:val="-20"/>
                <w:sz w:val="24"/>
                <w:szCs w:val="18"/>
              </w:rPr>
              <w:t>12:20-14:00</w:t>
            </w:r>
          </w:p>
        </w:tc>
        <w:tc>
          <w:tcPr>
            <w:tcW w:w="2869"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sz w:val="24"/>
                <w:szCs w:val="18"/>
              </w:rPr>
              <w:t>午餐、午休</w:t>
            </w:r>
          </w:p>
        </w:tc>
        <w:tc>
          <w:tcPr>
            <w:tcW w:w="2092" w:type="dxa"/>
            <w:vMerge/>
            <w:tcBorders>
              <w:bottom w:val="single" w:sz="4" w:space="0" w:color="auto"/>
            </w:tcBorders>
            <w:vAlign w:val="center"/>
          </w:tcPr>
          <w:p w:rsidR="00EF727A" w:rsidRPr="00205742" w:rsidRDefault="00EF727A" w:rsidP="00205742">
            <w:pPr>
              <w:jc w:val="center"/>
              <w:rPr>
                <w:rFonts w:ascii="Times New Roman" w:eastAsia="楷体" w:hAnsi="Times New Roman" w:cs="仿宋_GB2312"/>
                <w:sz w:val="24"/>
                <w:szCs w:val="18"/>
              </w:rPr>
            </w:pPr>
          </w:p>
        </w:tc>
        <w:tc>
          <w:tcPr>
            <w:tcW w:w="1542"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赵明德</w:t>
            </w:r>
          </w:p>
        </w:tc>
      </w:tr>
      <w:tr w:rsidR="00EF727A" w:rsidRPr="00205742" w:rsidTr="00205742">
        <w:trPr>
          <w:trHeight w:hRule="exact" w:val="567"/>
          <w:jc w:val="center"/>
        </w:trPr>
        <w:tc>
          <w:tcPr>
            <w:tcW w:w="994" w:type="dxa"/>
            <w:vMerge/>
            <w:vAlign w:val="center"/>
          </w:tcPr>
          <w:p w:rsidR="00EF727A" w:rsidRPr="00205742" w:rsidRDefault="00EF727A" w:rsidP="00205742">
            <w:pPr>
              <w:jc w:val="center"/>
              <w:rPr>
                <w:rFonts w:ascii="Times New Roman" w:eastAsia="楷体" w:hAnsi="Times New Roman" w:cs="仿宋_GB2312"/>
                <w:sz w:val="24"/>
                <w:szCs w:val="18"/>
              </w:rPr>
            </w:pPr>
          </w:p>
        </w:tc>
        <w:tc>
          <w:tcPr>
            <w:tcW w:w="1457"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14:10</w:t>
            </w:r>
          </w:p>
        </w:tc>
        <w:tc>
          <w:tcPr>
            <w:tcW w:w="2869"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乘车前往青海民族大学</w:t>
            </w:r>
          </w:p>
        </w:tc>
        <w:tc>
          <w:tcPr>
            <w:tcW w:w="2092" w:type="dxa"/>
            <w:vMerge/>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p>
        </w:tc>
        <w:tc>
          <w:tcPr>
            <w:tcW w:w="1542" w:type="dxa"/>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赵明德</w:t>
            </w:r>
          </w:p>
        </w:tc>
      </w:tr>
      <w:tr w:rsidR="00EF727A" w:rsidRPr="00205742" w:rsidTr="00205742">
        <w:trPr>
          <w:trHeight w:hRule="exact" w:val="567"/>
          <w:jc w:val="center"/>
        </w:trPr>
        <w:tc>
          <w:tcPr>
            <w:tcW w:w="994" w:type="dxa"/>
            <w:vMerge/>
            <w:vAlign w:val="center"/>
          </w:tcPr>
          <w:p w:rsidR="00EF727A" w:rsidRPr="00205742" w:rsidRDefault="00EF727A" w:rsidP="00205742">
            <w:pPr>
              <w:jc w:val="center"/>
              <w:rPr>
                <w:rFonts w:ascii="Times New Roman" w:eastAsia="楷体" w:hAnsi="Times New Roman" w:cs="仿宋_GB2312"/>
                <w:sz w:val="24"/>
                <w:szCs w:val="18"/>
              </w:rPr>
            </w:pPr>
          </w:p>
        </w:tc>
        <w:tc>
          <w:tcPr>
            <w:tcW w:w="1457" w:type="dxa"/>
            <w:tcBorders>
              <w:bottom w:val="single" w:sz="4" w:space="0" w:color="auto"/>
            </w:tcBorders>
            <w:vAlign w:val="center"/>
          </w:tcPr>
          <w:p w:rsidR="00EF727A" w:rsidRPr="00205742" w:rsidRDefault="00EF727A" w:rsidP="006700D7">
            <w:pPr>
              <w:jc w:val="center"/>
              <w:rPr>
                <w:rFonts w:ascii="Times New Roman" w:eastAsia="楷体" w:hAnsi="Times New Roman" w:cs="仿宋_GB2312"/>
                <w:spacing w:val="-20"/>
                <w:sz w:val="24"/>
                <w:szCs w:val="18"/>
              </w:rPr>
            </w:pPr>
            <w:r w:rsidRPr="00205742">
              <w:rPr>
                <w:rFonts w:ascii="Times New Roman" w:eastAsia="楷体" w:hAnsi="Times New Roman" w:cs="仿宋_GB2312" w:hint="eastAsia"/>
                <w:spacing w:val="-20"/>
                <w:sz w:val="24"/>
                <w:szCs w:val="18"/>
              </w:rPr>
              <w:t>14</w:t>
            </w:r>
            <w:r w:rsidR="005B4A9A" w:rsidRPr="00205742">
              <w:rPr>
                <w:rFonts w:ascii="Times New Roman" w:eastAsia="楷体" w:hAnsi="Times New Roman" w:cs="仿宋_GB2312" w:hint="eastAsia"/>
                <w:spacing w:val="-20"/>
                <w:sz w:val="24"/>
                <w:szCs w:val="18"/>
              </w:rPr>
              <w:t>:</w:t>
            </w:r>
            <w:r w:rsidRPr="00205742">
              <w:rPr>
                <w:rFonts w:ascii="Times New Roman" w:eastAsia="楷体" w:hAnsi="Times New Roman" w:cs="仿宋_GB2312" w:hint="eastAsia"/>
                <w:spacing w:val="-20"/>
                <w:sz w:val="24"/>
                <w:szCs w:val="18"/>
              </w:rPr>
              <w:t>30</w:t>
            </w:r>
            <w:r w:rsidRPr="00205742">
              <w:rPr>
                <w:rFonts w:ascii="Times New Roman" w:eastAsia="楷体" w:hAnsi="Times New Roman" w:cs="仿宋_GB2312" w:hint="eastAsia"/>
                <w:sz w:val="24"/>
                <w:szCs w:val="18"/>
              </w:rPr>
              <w:t>—</w:t>
            </w:r>
            <w:r w:rsidRPr="00205742">
              <w:rPr>
                <w:rFonts w:ascii="Times New Roman" w:eastAsia="楷体" w:hAnsi="Times New Roman" w:cs="仿宋_GB2312" w:hint="eastAsia"/>
                <w:spacing w:val="-20"/>
                <w:sz w:val="24"/>
                <w:szCs w:val="18"/>
              </w:rPr>
              <w:t>1</w:t>
            </w:r>
            <w:r w:rsidR="006700D7">
              <w:rPr>
                <w:rFonts w:ascii="Times New Roman" w:eastAsia="楷体" w:hAnsi="Times New Roman" w:cs="仿宋_GB2312"/>
                <w:spacing w:val="-20"/>
                <w:sz w:val="24"/>
                <w:szCs w:val="18"/>
              </w:rPr>
              <w:t>5</w:t>
            </w:r>
            <w:r w:rsidRPr="00205742">
              <w:rPr>
                <w:rFonts w:ascii="Times New Roman" w:eastAsia="楷体" w:hAnsi="Times New Roman" w:cs="仿宋_GB2312" w:hint="eastAsia"/>
                <w:spacing w:val="-20"/>
                <w:sz w:val="24"/>
                <w:szCs w:val="18"/>
              </w:rPr>
              <w:t>:</w:t>
            </w:r>
            <w:r w:rsidR="006700D7">
              <w:rPr>
                <w:rFonts w:ascii="Times New Roman" w:eastAsia="楷体" w:hAnsi="Times New Roman" w:cs="仿宋_GB2312"/>
                <w:spacing w:val="-20"/>
                <w:sz w:val="24"/>
                <w:szCs w:val="18"/>
              </w:rPr>
              <w:t>5</w:t>
            </w:r>
            <w:r w:rsidRPr="00205742">
              <w:rPr>
                <w:rFonts w:ascii="Times New Roman" w:eastAsia="楷体" w:hAnsi="Times New Roman" w:cs="仿宋_GB2312" w:hint="eastAsia"/>
                <w:spacing w:val="-20"/>
                <w:sz w:val="24"/>
                <w:szCs w:val="18"/>
              </w:rPr>
              <w:t>0</w:t>
            </w:r>
          </w:p>
        </w:tc>
        <w:tc>
          <w:tcPr>
            <w:tcW w:w="2869"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大会交流报告</w:t>
            </w:r>
          </w:p>
        </w:tc>
        <w:tc>
          <w:tcPr>
            <w:tcW w:w="2092" w:type="dxa"/>
            <w:vMerge w:val="restart"/>
            <w:tcBorders>
              <w:bottom w:val="single" w:sz="4" w:space="0" w:color="auto"/>
            </w:tcBorders>
            <w:vAlign w:val="center"/>
          </w:tcPr>
          <w:p w:rsid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青海民族大学</w:t>
            </w:r>
          </w:p>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东旭校区弘毅楼一楼学术报告厅</w:t>
            </w:r>
          </w:p>
        </w:tc>
        <w:tc>
          <w:tcPr>
            <w:tcW w:w="1542" w:type="dxa"/>
            <w:tcBorders>
              <w:bottom w:val="single" w:sz="4" w:space="0" w:color="auto"/>
            </w:tcBorders>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张</w:t>
            </w:r>
            <w:r w:rsidRPr="00205742">
              <w:rPr>
                <w:rFonts w:ascii="Times New Roman" w:eastAsia="楷体" w:hAnsi="Times New Roman" w:cs="仿宋_GB2312" w:hint="eastAsia"/>
                <w:sz w:val="24"/>
                <w:szCs w:val="18"/>
              </w:rPr>
              <w:t xml:space="preserve">  </w:t>
            </w:r>
            <w:r w:rsidRPr="00205742">
              <w:rPr>
                <w:rFonts w:ascii="Times New Roman" w:eastAsia="楷体" w:hAnsi="Times New Roman" w:cs="仿宋_GB2312" w:hint="eastAsia"/>
                <w:sz w:val="24"/>
                <w:szCs w:val="18"/>
              </w:rPr>
              <w:t>翔</w:t>
            </w:r>
          </w:p>
        </w:tc>
      </w:tr>
      <w:tr w:rsidR="00EF727A" w:rsidRPr="00205742" w:rsidTr="00205742">
        <w:trPr>
          <w:trHeight w:hRule="exact" w:val="567"/>
          <w:jc w:val="center"/>
        </w:trPr>
        <w:tc>
          <w:tcPr>
            <w:tcW w:w="994" w:type="dxa"/>
            <w:vMerge/>
            <w:vAlign w:val="center"/>
          </w:tcPr>
          <w:p w:rsidR="00EF727A" w:rsidRPr="00205742" w:rsidRDefault="00EF727A" w:rsidP="00205742">
            <w:pPr>
              <w:jc w:val="center"/>
              <w:rPr>
                <w:rFonts w:ascii="Times New Roman" w:eastAsia="楷体" w:hAnsi="Times New Roman" w:cs="仿宋_GB2312"/>
                <w:sz w:val="24"/>
                <w:szCs w:val="18"/>
              </w:rPr>
            </w:pPr>
          </w:p>
        </w:tc>
        <w:tc>
          <w:tcPr>
            <w:tcW w:w="1457" w:type="dxa"/>
            <w:tcBorders>
              <w:bottom w:val="single" w:sz="4" w:space="0" w:color="auto"/>
            </w:tcBorders>
            <w:shd w:val="clear" w:color="auto" w:fill="C6D9F1" w:themeFill="text2" w:themeFillTint="33"/>
            <w:vAlign w:val="center"/>
          </w:tcPr>
          <w:p w:rsidR="00EF727A" w:rsidRPr="00205742" w:rsidRDefault="00EF727A" w:rsidP="006700D7">
            <w:pPr>
              <w:jc w:val="center"/>
              <w:rPr>
                <w:rFonts w:ascii="Times New Roman" w:eastAsia="楷体" w:hAnsi="Times New Roman" w:cs="仿宋_GB2312"/>
                <w:spacing w:val="-20"/>
                <w:sz w:val="24"/>
                <w:szCs w:val="18"/>
              </w:rPr>
            </w:pPr>
            <w:r w:rsidRPr="00205742">
              <w:rPr>
                <w:rFonts w:ascii="Times New Roman" w:eastAsia="楷体" w:hAnsi="Times New Roman" w:cs="仿宋_GB2312" w:hint="eastAsia"/>
                <w:spacing w:val="-20"/>
                <w:sz w:val="24"/>
                <w:szCs w:val="18"/>
              </w:rPr>
              <w:t>1</w:t>
            </w:r>
            <w:r w:rsidR="006700D7">
              <w:rPr>
                <w:rFonts w:ascii="Times New Roman" w:eastAsia="楷体" w:hAnsi="Times New Roman" w:cs="仿宋_GB2312"/>
                <w:spacing w:val="-20"/>
                <w:sz w:val="24"/>
                <w:szCs w:val="18"/>
              </w:rPr>
              <w:t>5</w:t>
            </w:r>
            <w:r w:rsidRPr="00205742">
              <w:rPr>
                <w:rFonts w:ascii="Times New Roman" w:eastAsia="楷体" w:hAnsi="Times New Roman" w:cs="仿宋_GB2312" w:hint="eastAsia"/>
                <w:spacing w:val="-20"/>
                <w:sz w:val="24"/>
                <w:szCs w:val="18"/>
              </w:rPr>
              <w:t>:</w:t>
            </w:r>
            <w:r w:rsidR="006700D7">
              <w:rPr>
                <w:rFonts w:ascii="Times New Roman" w:eastAsia="楷体" w:hAnsi="Times New Roman" w:cs="仿宋_GB2312"/>
                <w:spacing w:val="-20"/>
                <w:sz w:val="24"/>
                <w:szCs w:val="18"/>
              </w:rPr>
              <w:t>5</w:t>
            </w:r>
            <w:r w:rsidRPr="00205742">
              <w:rPr>
                <w:rFonts w:ascii="Times New Roman" w:eastAsia="楷体" w:hAnsi="Times New Roman" w:cs="仿宋_GB2312" w:hint="eastAsia"/>
                <w:spacing w:val="-20"/>
                <w:sz w:val="24"/>
                <w:szCs w:val="18"/>
              </w:rPr>
              <w:t>0</w:t>
            </w:r>
            <w:r w:rsidRPr="00205742">
              <w:rPr>
                <w:rFonts w:ascii="Times New Roman" w:eastAsia="楷体" w:hAnsi="Times New Roman" w:cs="仿宋_GB2312" w:hint="eastAsia"/>
                <w:sz w:val="24"/>
                <w:szCs w:val="18"/>
              </w:rPr>
              <w:t>—</w:t>
            </w:r>
            <w:r w:rsidRPr="00205742">
              <w:rPr>
                <w:rFonts w:ascii="Times New Roman" w:eastAsia="楷体" w:hAnsi="Times New Roman" w:cs="仿宋_GB2312"/>
                <w:spacing w:val="-20"/>
                <w:sz w:val="24"/>
                <w:szCs w:val="18"/>
              </w:rPr>
              <w:t>16</w:t>
            </w:r>
            <w:r w:rsidRPr="00205742">
              <w:rPr>
                <w:rFonts w:ascii="Times New Roman" w:eastAsia="楷体" w:hAnsi="Times New Roman" w:cs="仿宋_GB2312" w:hint="eastAsia"/>
                <w:spacing w:val="-20"/>
                <w:sz w:val="24"/>
                <w:szCs w:val="18"/>
              </w:rPr>
              <w:t>:</w:t>
            </w:r>
            <w:r w:rsidR="006700D7">
              <w:rPr>
                <w:rFonts w:ascii="Times New Roman" w:eastAsia="楷体" w:hAnsi="Times New Roman" w:cs="仿宋_GB2312"/>
                <w:spacing w:val="-20"/>
                <w:sz w:val="24"/>
                <w:szCs w:val="18"/>
              </w:rPr>
              <w:t>1</w:t>
            </w:r>
            <w:r w:rsidRPr="00205742">
              <w:rPr>
                <w:rFonts w:ascii="Times New Roman" w:eastAsia="楷体" w:hAnsi="Times New Roman" w:cs="仿宋_GB2312" w:hint="eastAsia"/>
                <w:spacing w:val="-20"/>
                <w:sz w:val="24"/>
                <w:szCs w:val="18"/>
              </w:rPr>
              <w:t>0</w:t>
            </w:r>
          </w:p>
        </w:tc>
        <w:tc>
          <w:tcPr>
            <w:tcW w:w="2869" w:type="dxa"/>
            <w:tcBorders>
              <w:bottom w:val="single" w:sz="4" w:space="0" w:color="auto"/>
            </w:tcBorders>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茶歇</w:t>
            </w:r>
          </w:p>
        </w:tc>
        <w:tc>
          <w:tcPr>
            <w:tcW w:w="2092" w:type="dxa"/>
            <w:vMerge/>
            <w:tcBorders>
              <w:bottom w:val="single" w:sz="4" w:space="0" w:color="auto"/>
            </w:tcBorders>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p>
        </w:tc>
        <w:tc>
          <w:tcPr>
            <w:tcW w:w="1542" w:type="dxa"/>
            <w:tcBorders>
              <w:bottom w:val="single" w:sz="4" w:space="0" w:color="auto"/>
            </w:tcBorders>
            <w:shd w:val="clear" w:color="auto" w:fill="C6D9F1" w:themeFill="text2" w:themeFillTint="33"/>
            <w:vAlign w:val="center"/>
          </w:tcPr>
          <w:p w:rsidR="00EF727A" w:rsidRPr="00205742" w:rsidRDefault="00EF727A"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李小娟</w:t>
            </w:r>
          </w:p>
        </w:tc>
      </w:tr>
      <w:tr w:rsidR="00070CCC" w:rsidRPr="00205742" w:rsidTr="00205742">
        <w:trPr>
          <w:trHeight w:hRule="exact" w:val="567"/>
          <w:jc w:val="center"/>
        </w:trPr>
        <w:tc>
          <w:tcPr>
            <w:tcW w:w="994" w:type="dxa"/>
            <w:vMerge/>
            <w:vAlign w:val="center"/>
          </w:tcPr>
          <w:p w:rsidR="00070CCC" w:rsidRPr="00205742" w:rsidRDefault="00070CCC" w:rsidP="00205742">
            <w:pPr>
              <w:jc w:val="center"/>
              <w:rPr>
                <w:rFonts w:ascii="Times New Roman" w:eastAsia="楷体" w:hAnsi="Times New Roman" w:cs="仿宋_GB2312"/>
                <w:sz w:val="24"/>
                <w:szCs w:val="18"/>
              </w:rPr>
            </w:pPr>
          </w:p>
        </w:tc>
        <w:tc>
          <w:tcPr>
            <w:tcW w:w="1457" w:type="dxa"/>
            <w:tcBorders>
              <w:bottom w:val="single" w:sz="4" w:space="0" w:color="auto"/>
            </w:tcBorders>
            <w:shd w:val="clear" w:color="auto" w:fill="auto"/>
            <w:vAlign w:val="center"/>
          </w:tcPr>
          <w:p w:rsidR="00070CCC" w:rsidRPr="00205742" w:rsidRDefault="00070CCC" w:rsidP="006700D7">
            <w:pPr>
              <w:jc w:val="center"/>
              <w:rPr>
                <w:rFonts w:ascii="Times New Roman" w:eastAsia="楷体" w:hAnsi="Times New Roman" w:cs="仿宋_GB2312"/>
                <w:spacing w:val="-20"/>
                <w:sz w:val="24"/>
                <w:szCs w:val="18"/>
              </w:rPr>
            </w:pPr>
            <w:r w:rsidRPr="00205742">
              <w:rPr>
                <w:rFonts w:ascii="Times New Roman" w:eastAsia="楷体" w:hAnsi="Times New Roman" w:cs="仿宋_GB2312"/>
                <w:spacing w:val="-20"/>
                <w:sz w:val="24"/>
                <w:szCs w:val="18"/>
              </w:rPr>
              <w:t>16:</w:t>
            </w:r>
            <w:r w:rsidR="006700D7">
              <w:rPr>
                <w:rFonts w:ascii="Times New Roman" w:eastAsia="楷体" w:hAnsi="Times New Roman" w:cs="仿宋_GB2312"/>
                <w:spacing w:val="-20"/>
                <w:sz w:val="24"/>
                <w:szCs w:val="18"/>
              </w:rPr>
              <w:t>1</w:t>
            </w:r>
            <w:r w:rsidRPr="00205742">
              <w:rPr>
                <w:rFonts w:ascii="Times New Roman" w:eastAsia="楷体" w:hAnsi="Times New Roman" w:cs="仿宋_GB2312"/>
                <w:spacing w:val="-20"/>
                <w:sz w:val="24"/>
                <w:szCs w:val="18"/>
              </w:rPr>
              <w:t>0</w:t>
            </w:r>
            <w:r w:rsidRPr="00205742">
              <w:rPr>
                <w:rFonts w:ascii="Times New Roman" w:eastAsia="楷体" w:hAnsi="Times New Roman" w:cs="仿宋_GB2312" w:hint="eastAsia"/>
                <w:sz w:val="24"/>
                <w:szCs w:val="18"/>
              </w:rPr>
              <w:t>—</w:t>
            </w:r>
            <w:r w:rsidRPr="00205742">
              <w:rPr>
                <w:rFonts w:ascii="Times New Roman" w:eastAsia="楷体" w:hAnsi="Times New Roman" w:cs="仿宋_GB2312"/>
                <w:spacing w:val="-20"/>
                <w:sz w:val="24"/>
                <w:szCs w:val="18"/>
              </w:rPr>
              <w:t>1</w:t>
            </w:r>
            <w:r w:rsidR="006700D7">
              <w:rPr>
                <w:rFonts w:ascii="Times New Roman" w:eastAsia="楷体" w:hAnsi="Times New Roman" w:cs="仿宋_GB2312"/>
                <w:spacing w:val="-20"/>
                <w:sz w:val="24"/>
                <w:szCs w:val="18"/>
              </w:rPr>
              <w:t>7</w:t>
            </w:r>
            <w:r w:rsidRPr="00205742">
              <w:rPr>
                <w:rFonts w:ascii="Times New Roman" w:eastAsia="楷体" w:hAnsi="Times New Roman" w:cs="仿宋_GB2312"/>
                <w:spacing w:val="-20"/>
                <w:sz w:val="24"/>
                <w:szCs w:val="18"/>
              </w:rPr>
              <w:t>:</w:t>
            </w:r>
            <w:r w:rsidR="006700D7">
              <w:rPr>
                <w:rFonts w:ascii="Times New Roman" w:eastAsia="楷体" w:hAnsi="Times New Roman" w:cs="仿宋_GB2312"/>
                <w:spacing w:val="-20"/>
                <w:sz w:val="24"/>
                <w:szCs w:val="18"/>
              </w:rPr>
              <w:t>1</w:t>
            </w:r>
            <w:r w:rsidRPr="00205742">
              <w:rPr>
                <w:rFonts w:ascii="Times New Roman" w:eastAsia="楷体" w:hAnsi="Times New Roman" w:cs="仿宋_GB2312"/>
                <w:spacing w:val="-20"/>
                <w:sz w:val="24"/>
                <w:szCs w:val="18"/>
              </w:rPr>
              <w:t>0</w:t>
            </w:r>
          </w:p>
        </w:tc>
        <w:tc>
          <w:tcPr>
            <w:tcW w:w="2869" w:type="dxa"/>
            <w:tcBorders>
              <w:bottom w:val="single" w:sz="4" w:space="0" w:color="auto"/>
            </w:tcBorders>
            <w:shd w:val="clear" w:color="auto" w:fill="auto"/>
            <w:vAlign w:val="center"/>
          </w:tcPr>
          <w:p w:rsidR="00070CCC" w:rsidRPr="00205742" w:rsidRDefault="00070CCC"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大会交流报告</w:t>
            </w:r>
          </w:p>
        </w:tc>
        <w:tc>
          <w:tcPr>
            <w:tcW w:w="2092" w:type="dxa"/>
            <w:vMerge/>
            <w:tcBorders>
              <w:bottom w:val="single" w:sz="4" w:space="0" w:color="auto"/>
            </w:tcBorders>
            <w:shd w:val="clear" w:color="auto" w:fill="auto"/>
            <w:vAlign w:val="center"/>
          </w:tcPr>
          <w:p w:rsidR="00070CCC" w:rsidRPr="00205742" w:rsidRDefault="00070CCC" w:rsidP="00205742">
            <w:pPr>
              <w:jc w:val="center"/>
              <w:rPr>
                <w:rFonts w:ascii="Times New Roman" w:eastAsia="楷体" w:hAnsi="Times New Roman" w:cs="仿宋_GB2312"/>
                <w:sz w:val="24"/>
                <w:szCs w:val="18"/>
              </w:rPr>
            </w:pPr>
          </w:p>
        </w:tc>
        <w:tc>
          <w:tcPr>
            <w:tcW w:w="1542" w:type="dxa"/>
            <w:tcBorders>
              <w:bottom w:val="single" w:sz="4" w:space="0" w:color="auto"/>
            </w:tcBorders>
            <w:shd w:val="clear" w:color="auto" w:fill="auto"/>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张</w:t>
            </w:r>
            <w:r w:rsidRPr="00205742">
              <w:rPr>
                <w:rFonts w:ascii="Times New Roman" w:eastAsia="楷体" w:hAnsi="Times New Roman" w:cs="仿宋_GB2312" w:hint="eastAsia"/>
                <w:sz w:val="24"/>
                <w:szCs w:val="18"/>
              </w:rPr>
              <w:t xml:space="preserve">  </w:t>
            </w:r>
            <w:r w:rsidRPr="00205742">
              <w:rPr>
                <w:rFonts w:ascii="Times New Roman" w:eastAsia="楷体" w:hAnsi="Times New Roman" w:cs="仿宋_GB2312" w:hint="eastAsia"/>
                <w:sz w:val="24"/>
                <w:szCs w:val="18"/>
              </w:rPr>
              <w:t>翔</w:t>
            </w:r>
          </w:p>
        </w:tc>
      </w:tr>
      <w:tr w:rsidR="00070CCC" w:rsidRPr="00205742" w:rsidTr="00205742">
        <w:trPr>
          <w:trHeight w:hRule="exact" w:val="567"/>
          <w:jc w:val="center"/>
        </w:trPr>
        <w:tc>
          <w:tcPr>
            <w:tcW w:w="994" w:type="dxa"/>
            <w:vMerge/>
            <w:vAlign w:val="center"/>
          </w:tcPr>
          <w:p w:rsidR="00070CCC" w:rsidRPr="00205742" w:rsidRDefault="00070CCC" w:rsidP="00205742">
            <w:pPr>
              <w:jc w:val="center"/>
              <w:rPr>
                <w:rFonts w:ascii="Times New Roman" w:eastAsia="楷体" w:hAnsi="Times New Roman" w:cs="仿宋_GB2312"/>
                <w:sz w:val="24"/>
                <w:szCs w:val="18"/>
              </w:rPr>
            </w:pPr>
          </w:p>
        </w:tc>
        <w:tc>
          <w:tcPr>
            <w:tcW w:w="1457" w:type="dxa"/>
            <w:tcBorders>
              <w:bottom w:val="single" w:sz="4" w:space="0" w:color="auto"/>
            </w:tcBorders>
            <w:shd w:val="clear" w:color="auto" w:fill="C6D9F1" w:themeFill="text2" w:themeFillTint="33"/>
            <w:vAlign w:val="center"/>
          </w:tcPr>
          <w:p w:rsidR="00070CCC" w:rsidRPr="00205742" w:rsidRDefault="00070CCC" w:rsidP="00205742">
            <w:pPr>
              <w:jc w:val="center"/>
              <w:rPr>
                <w:rFonts w:ascii="Times New Roman" w:eastAsia="楷体" w:hAnsi="Times New Roman" w:cs="仿宋_GB2312"/>
                <w:spacing w:val="-20"/>
                <w:sz w:val="24"/>
                <w:szCs w:val="18"/>
              </w:rPr>
            </w:pPr>
            <w:r w:rsidRPr="00205742">
              <w:rPr>
                <w:rFonts w:ascii="Times New Roman" w:eastAsia="楷体" w:hAnsi="Times New Roman" w:cs="仿宋_GB2312"/>
                <w:spacing w:val="-20"/>
                <w:sz w:val="24"/>
                <w:szCs w:val="18"/>
              </w:rPr>
              <w:t>17</w:t>
            </w:r>
            <w:r w:rsidRPr="00205742">
              <w:rPr>
                <w:rFonts w:ascii="Times New Roman" w:eastAsia="楷体" w:hAnsi="Times New Roman" w:cs="仿宋_GB2312" w:hint="eastAsia"/>
                <w:spacing w:val="-20"/>
                <w:sz w:val="24"/>
                <w:szCs w:val="18"/>
              </w:rPr>
              <w:t>:</w:t>
            </w:r>
            <w:r w:rsidRPr="00205742">
              <w:rPr>
                <w:rFonts w:ascii="Times New Roman" w:eastAsia="楷体" w:hAnsi="Times New Roman" w:cs="仿宋_GB2312"/>
                <w:spacing w:val="-20"/>
                <w:sz w:val="24"/>
                <w:szCs w:val="18"/>
              </w:rPr>
              <w:t>10-17</w:t>
            </w:r>
            <w:r w:rsidRPr="00205742">
              <w:rPr>
                <w:rFonts w:ascii="Times New Roman" w:eastAsia="楷体" w:hAnsi="Times New Roman" w:cs="仿宋_GB2312" w:hint="eastAsia"/>
                <w:spacing w:val="-20"/>
                <w:sz w:val="24"/>
                <w:szCs w:val="18"/>
              </w:rPr>
              <w:t>:</w:t>
            </w:r>
            <w:r w:rsidRPr="00205742">
              <w:rPr>
                <w:rFonts w:ascii="Times New Roman" w:eastAsia="楷体" w:hAnsi="Times New Roman" w:cs="仿宋_GB2312"/>
                <w:spacing w:val="-20"/>
                <w:sz w:val="24"/>
                <w:szCs w:val="18"/>
              </w:rPr>
              <w:t>20</w:t>
            </w:r>
          </w:p>
        </w:tc>
        <w:tc>
          <w:tcPr>
            <w:tcW w:w="2869" w:type="dxa"/>
            <w:tcBorders>
              <w:bottom w:val="single" w:sz="4" w:space="0" w:color="auto"/>
            </w:tcBorders>
            <w:shd w:val="clear" w:color="auto" w:fill="C6D9F1" w:themeFill="text2" w:themeFillTint="33"/>
            <w:vAlign w:val="center"/>
          </w:tcPr>
          <w:p w:rsidR="00070CCC" w:rsidRPr="00205742" w:rsidRDefault="00070CCC"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大会总结</w:t>
            </w:r>
          </w:p>
        </w:tc>
        <w:tc>
          <w:tcPr>
            <w:tcW w:w="2092" w:type="dxa"/>
            <w:vMerge/>
            <w:shd w:val="clear" w:color="auto" w:fill="C6D9F1" w:themeFill="text2" w:themeFillTint="33"/>
            <w:vAlign w:val="center"/>
          </w:tcPr>
          <w:p w:rsidR="00070CCC" w:rsidRPr="00205742" w:rsidRDefault="00070CCC" w:rsidP="00205742">
            <w:pPr>
              <w:jc w:val="center"/>
              <w:rPr>
                <w:rFonts w:ascii="Times New Roman" w:eastAsia="楷体" w:hAnsi="Times New Roman" w:cs="仿宋_GB2312"/>
                <w:sz w:val="24"/>
                <w:szCs w:val="18"/>
              </w:rPr>
            </w:pPr>
          </w:p>
        </w:tc>
        <w:tc>
          <w:tcPr>
            <w:tcW w:w="1542" w:type="dxa"/>
            <w:tcBorders>
              <w:bottom w:val="single" w:sz="4" w:space="0" w:color="auto"/>
            </w:tcBorders>
            <w:shd w:val="clear" w:color="auto" w:fill="C6D9F1" w:themeFill="text2" w:themeFillTint="33"/>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张</w:t>
            </w:r>
            <w:r w:rsidRPr="00205742">
              <w:rPr>
                <w:rFonts w:ascii="Times New Roman" w:eastAsia="楷体" w:hAnsi="Times New Roman" w:cs="仿宋_GB2312" w:hint="eastAsia"/>
                <w:sz w:val="24"/>
                <w:szCs w:val="18"/>
              </w:rPr>
              <w:t xml:space="preserve">  </w:t>
            </w:r>
            <w:r w:rsidRPr="00205742">
              <w:rPr>
                <w:rFonts w:ascii="Times New Roman" w:eastAsia="楷体" w:hAnsi="Times New Roman" w:cs="仿宋_GB2312" w:hint="eastAsia"/>
                <w:sz w:val="24"/>
                <w:szCs w:val="18"/>
              </w:rPr>
              <w:t>翔</w:t>
            </w:r>
          </w:p>
        </w:tc>
      </w:tr>
      <w:tr w:rsidR="00070CCC" w:rsidRPr="00205742" w:rsidTr="00205742">
        <w:trPr>
          <w:trHeight w:hRule="exact" w:val="567"/>
          <w:jc w:val="center"/>
        </w:trPr>
        <w:tc>
          <w:tcPr>
            <w:tcW w:w="994" w:type="dxa"/>
            <w:vMerge/>
            <w:vAlign w:val="center"/>
          </w:tcPr>
          <w:p w:rsidR="00070CCC" w:rsidRPr="00205742" w:rsidRDefault="00070CCC" w:rsidP="00205742">
            <w:pPr>
              <w:jc w:val="center"/>
              <w:rPr>
                <w:rFonts w:ascii="Times New Roman" w:eastAsia="楷体" w:hAnsi="Times New Roman" w:cs="仿宋_GB2312"/>
                <w:sz w:val="24"/>
                <w:szCs w:val="18"/>
              </w:rPr>
            </w:pPr>
          </w:p>
        </w:tc>
        <w:tc>
          <w:tcPr>
            <w:tcW w:w="1457" w:type="dxa"/>
            <w:tcBorders>
              <w:bottom w:val="single" w:sz="4" w:space="0" w:color="auto"/>
            </w:tcBorders>
            <w:vAlign w:val="center"/>
          </w:tcPr>
          <w:p w:rsidR="00070CCC" w:rsidRPr="00205742" w:rsidRDefault="00070CCC" w:rsidP="00205742">
            <w:pPr>
              <w:jc w:val="center"/>
              <w:rPr>
                <w:rFonts w:ascii="Times New Roman" w:eastAsia="楷体" w:hAnsi="Times New Roman" w:cs="仿宋_GB2312"/>
                <w:spacing w:val="-20"/>
                <w:sz w:val="24"/>
                <w:szCs w:val="18"/>
              </w:rPr>
            </w:pPr>
            <w:r w:rsidRPr="00205742">
              <w:rPr>
                <w:rFonts w:ascii="Times New Roman" w:eastAsia="楷体" w:hAnsi="Times New Roman" w:cs="仿宋_GB2312" w:hint="eastAsia"/>
                <w:spacing w:val="-20"/>
                <w:sz w:val="24"/>
                <w:szCs w:val="18"/>
              </w:rPr>
              <w:t>1</w:t>
            </w:r>
            <w:r w:rsidRPr="00205742">
              <w:rPr>
                <w:rFonts w:ascii="Times New Roman" w:eastAsia="楷体" w:hAnsi="Times New Roman" w:cs="仿宋_GB2312"/>
                <w:spacing w:val="-20"/>
                <w:sz w:val="24"/>
                <w:szCs w:val="18"/>
              </w:rPr>
              <w:t>7</w:t>
            </w:r>
            <w:r w:rsidRPr="00205742">
              <w:rPr>
                <w:rFonts w:ascii="Times New Roman" w:eastAsia="楷体" w:hAnsi="Times New Roman" w:cs="仿宋_GB2312" w:hint="eastAsia"/>
                <w:spacing w:val="-20"/>
                <w:sz w:val="24"/>
                <w:szCs w:val="18"/>
              </w:rPr>
              <w:t>:</w:t>
            </w:r>
            <w:r w:rsidRPr="00205742">
              <w:rPr>
                <w:rFonts w:ascii="Times New Roman" w:eastAsia="楷体" w:hAnsi="Times New Roman" w:cs="仿宋_GB2312"/>
                <w:spacing w:val="-20"/>
                <w:sz w:val="24"/>
                <w:szCs w:val="18"/>
              </w:rPr>
              <w:t>20</w:t>
            </w:r>
            <w:r w:rsidRPr="00205742">
              <w:rPr>
                <w:rFonts w:ascii="Times New Roman" w:eastAsia="楷体" w:hAnsi="Times New Roman" w:cs="仿宋_GB2312" w:hint="eastAsia"/>
                <w:spacing w:val="-20"/>
                <w:sz w:val="24"/>
                <w:szCs w:val="18"/>
              </w:rPr>
              <w:t>-</w:t>
            </w:r>
            <w:r w:rsidRPr="00205742">
              <w:rPr>
                <w:rFonts w:ascii="Times New Roman" w:eastAsia="楷体" w:hAnsi="Times New Roman" w:cs="仿宋_GB2312"/>
                <w:spacing w:val="-20"/>
                <w:sz w:val="24"/>
                <w:szCs w:val="18"/>
              </w:rPr>
              <w:t>18</w:t>
            </w:r>
            <w:r w:rsidRPr="00205742">
              <w:rPr>
                <w:rFonts w:ascii="Times New Roman" w:eastAsia="楷体" w:hAnsi="Times New Roman" w:cs="仿宋_GB2312" w:hint="eastAsia"/>
                <w:spacing w:val="-20"/>
                <w:sz w:val="24"/>
                <w:szCs w:val="18"/>
              </w:rPr>
              <w:t>:</w:t>
            </w:r>
            <w:r w:rsidRPr="00205742">
              <w:rPr>
                <w:rFonts w:ascii="Times New Roman" w:eastAsia="楷体" w:hAnsi="Times New Roman" w:cs="仿宋_GB2312"/>
                <w:spacing w:val="-20"/>
                <w:sz w:val="24"/>
                <w:szCs w:val="18"/>
              </w:rPr>
              <w:t>0</w:t>
            </w:r>
            <w:r w:rsidRPr="00205742">
              <w:rPr>
                <w:rFonts w:ascii="Times New Roman" w:eastAsia="楷体" w:hAnsi="Times New Roman" w:cs="仿宋_GB2312" w:hint="eastAsia"/>
                <w:spacing w:val="-20"/>
                <w:sz w:val="24"/>
                <w:szCs w:val="18"/>
              </w:rPr>
              <w:t>0</w:t>
            </w:r>
          </w:p>
        </w:tc>
        <w:tc>
          <w:tcPr>
            <w:tcW w:w="2869" w:type="dxa"/>
            <w:tcBorders>
              <w:bottom w:val="single" w:sz="4" w:space="0" w:color="auto"/>
            </w:tcBorders>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青海</w:t>
            </w:r>
            <w:r w:rsidRPr="00205742">
              <w:rPr>
                <w:rFonts w:ascii="Times New Roman" w:eastAsia="楷体" w:hAnsi="Times New Roman" w:cs="仿宋_GB2312"/>
                <w:sz w:val="24"/>
                <w:szCs w:val="18"/>
              </w:rPr>
              <w:t>省</w:t>
            </w:r>
            <w:r w:rsidRPr="00205742">
              <w:rPr>
                <w:rFonts w:ascii="Times New Roman" w:eastAsia="楷体" w:hAnsi="Times New Roman" w:cs="仿宋_GB2312" w:hint="eastAsia"/>
                <w:sz w:val="24"/>
                <w:szCs w:val="18"/>
              </w:rPr>
              <w:t>生态</w:t>
            </w:r>
            <w:r w:rsidRPr="00205742">
              <w:rPr>
                <w:rFonts w:ascii="Times New Roman" w:eastAsia="楷体" w:hAnsi="Times New Roman" w:cs="仿宋_GB2312"/>
                <w:sz w:val="24"/>
                <w:szCs w:val="18"/>
              </w:rPr>
              <w:t>学会理事会</w:t>
            </w:r>
          </w:p>
        </w:tc>
        <w:tc>
          <w:tcPr>
            <w:tcW w:w="2092" w:type="dxa"/>
            <w:vAlign w:val="center"/>
          </w:tcPr>
          <w:p w:rsidR="00070CCC" w:rsidRPr="00205742" w:rsidRDefault="009B4966"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青海民族大学东旭校区</w:t>
            </w:r>
          </w:p>
        </w:tc>
        <w:tc>
          <w:tcPr>
            <w:tcW w:w="1542" w:type="dxa"/>
            <w:tcBorders>
              <w:bottom w:val="single" w:sz="4" w:space="0" w:color="auto"/>
            </w:tcBorders>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赵明德</w:t>
            </w:r>
          </w:p>
        </w:tc>
      </w:tr>
      <w:tr w:rsidR="00070CCC" w:rsidRPr="00205742" w:rsidTr="00205742">
        <w:trPr>
          <w:trHeight w:hRule="exact" w:val="567"/>
          <w:jc w:val="center"/>
        </w:trPr>
        <w:tc>
          <w:tcPr>
            <w:tcW w:w="994" w:type="dxa"/>
            <w:vMerge/>
            <w:vAlign w:val="center"/>
          </w:tcPr>
          <w:p w:rsidR="00070CCC" w:rsidRPr="00205742" w:rsidRDefault="00070CCC" w:rsidP="00205742">
            <w:pPr>
              <w:jc w:val="center"/>
              <w:rPr>
                <w:rFonts w:ascii="Times New Roman" w:eastAsia="楷体" w:hAnsi="Times New Roman" w:cs="仿宋_GB2312"/>
                <w:sz w:val="24"/>
                <w:szCs w:val="18"/>
              </w:rPr>
            </w:pPr>
          </w:p>
        </w:tc>
        <w:tc>
          <w:tcPr>
            <w:tcW w:w="1457" w:type="dxa"/>
            <w:shd w:val="clear" w:color="auto" w:fill="C6D9F1" w:themeFill="text2" w:themeFillTint="33"/>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18</w:t>
            </w:r>
            <w:r w:rsidRPr="00205742">
              <w:rPr>
                <w:rFonts w:ascii="Times New Roman" w:eastAsia="楷体" w:hAnsi="Times New Roman" w:cs="仿宋_GB2312"/>
                <w:sz w:val="24"/>
                <w:szCs w:val="18"/>
              </w:rPr>
              <w:t>:</w:t>
            </w:r>
            <w:r w:rsidRPr="00205742">
              <w:rPr>
                <w:rFonts w:ascii="Times New Roman" w:eastAsia="楷体" w:hAnsi="Times New Roman" w:cs="仿宋_GB2312" w:hint="eastAsia"/>
                <w:sz w:val="24"/>
                <w:szCs w:val="18"/>
              </w:rPr>
              <w:t>10</w:t>
            </w:r>
          </w:p>
        </w:tc>
        <w:tc>
          <w:tcPr>
            <w:tcW w:w="2869" w:type="dxa"/>
            <w:shd w:val="clear" w:color="auto" w:fill="C6D9F1" w:themeFill="text2" w:themeFillTint="33"/>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乘车前往华辰大酒店</w:t>
            </w:r>
          </w:p>
        </w:tc>
        <w:tc>
          <w:tcPr>
            <w:tcW w:w="2092" w:type="dxa"/>
            <w:vMerge w:val="restart"/>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华辰大酒店</w:t>
            </w:r>
          </w:p>
        </w:tc>
        <w:tc>
          <w:tcPr>
            <w:tcW w:w="1542" w:type="dxa"/>
            <w:shd w:val="clear" w:color="auto" w:fill="C6D9F1" w:themeFill="text2" w:themeFillTint="33"/>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赵明德</w:t>
            </w:r>
          </w:p>
        </w:tc>
      </w:tr>
      <w:tr w:rsidR="00070CCC" w:rsidRPr="00205742" w:rsidTr="00205742">
        <w:trPr>
          <w:trHeight w:hRule="exact" w:val="567"/>
          <w:jc w:val="center"/>
        </w:trPr>
        <w:tc>
          <w:tcPr>
            <w:tcW w:w="994" w:type="dxa"/>
            <w:vMerge/>
            <w:vAlign w:val="center"/>
          </w:tcPr>
          <w:p w:rsidR="00070CCC" w:rsidRPr="00205742" w:rsidRDefault="00070CCC" w:rsidP="00205742">
            <w:pPr>
              <w:jc w:val="center"/>
              <w:rPr>
                <w:rFonts w:ascii="Times New Roman" w:eastAsia="楷体" w:hAnsi="Times New Roman" w:cs="仿宋_GB2312"/>
                <w:sz w:val="24"/>
                <w:szCs w:val="18"/>
              </w:rPr>
            </w:pPr>
          </w:p>
        </w:tc>
        <w:tc>
          <w:tcPr>
            <w:tcW w:w="1457" w:type="dxa"/>
            <w:tcBorders>
              <w:bottom w:val="single" w:sz="4" w:space="0" w:color="auto"/>
            </w:tcBorders>
            <w:vAlign w:val="center"/>
          </w:tcPr>
          <w:p w:rsidR="00070CCC" w:rsidRPr="00205742" w:rsidRDefault="00070CCC" w:rsidP="00205742">
            <w:pPr>
              <w:jc w:val="center"/>
              <w:rPr>
                <w:rFonts w:ascii="Times New Roman" w:eastAsia="楷体" w:hAnsi="Times New Roman" w:cs="仿宋_GB2312"/>
                <w:spacing w:val="-20"/>
                <w:sz w:val="24"/>
                <w:szCs w:val="18"/>
              </w:rPr>
            </w:pPr>
            <w:r w:rsidRPr="00205742">
              <w:rPr>
                <w:rFonts w:ascii="Times New Roman" w:eastAsia="楷体" w:hAnsi="Times New Roman" w:cs="仿宋_GB2312" w:hint="eastAsia"/>
                <w:spacing w:val="-20"/>
                <w:sz w:val="24"/>
                <w:szCs w:val="18"/>
              </w:rPr>
              <w:t>18:30</w:t>
            </w:r>
          </w:p>
        </w:tc>
        <w:tc>
          <w:tcPr>
            <w:tcW w:w="2869" w:type="dxa"/>
            <w:tcBorders>
              <w:bottom w:val="single" w:sz="4" w:space="0" w:color="auto"/>
            </w:tcBorders>
            <w:vAlign w:val="center"/>
          </w:tcPr>
          <w:p w:rsidR="00070CCC" w:rsidRPr="00205742" w:rsidRDefault="00070CCC"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sz w:val="24"/>
                <w:szCs w:val="18"/>
              </w:rPr>
              <w:t>晚餐</w:t>
            </w:r>
          </w:p>
        </w:tc>
        <w:tc>
          <w:tcPr>
            <w:tcW w:w="2092" w:type="dxa"/>
            <w:vMerge/>
            <w:tcBorders>
              <w:bottom w:val="single" w:sz="4" w:space="0" w:color="auto"/>
            </w:tcBorders>
            <w:vAlign w:val="center"/>
          </w:tcPr>
          <w:p w:rsidR="00070CCC" w:rsidRPr="00205742" w:rsidRDefault="00070CCC" w:rsidP="00205742">
            <w:pPr>
              <w:jc w:val="center"/>
              <w:rPr>
                <w:rFonts w:ascii="Times New Roman" w:eastAsia="楷体" w:hAnsi="Times New Roman" w:cs="仿宋_GB2312"/>
                <w:sz w:val="24"/>
                <w:szCs w:val="18"/>
              </w:rPr>
            </w:pPr>
          </w:p>
        </w:tc>
        <w:tc>
          <w:tcPr>
            <w:tcW w:w="1542" w:type="dxa"/>
            <w:tcBorders>
              <w:bottom w:val="single" w:sz="4" w:space="0" w:color="auto"/>
            </w:tcBorders>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赵明德</w:t>
            </w:r>
          </w:p>
        </w:tc>
      </w:tr>
      <w:tr w:rsidR="00070CCC" w:rsidRPr="00205742" w:rsidTr="00205742">
        <w:trPr>
          <w:trHeight w:hRule="exact" w:val="680"/>
          <w:jc w:val="center"/>
        </w:trPr>
        <w:tc>
          <w:tcPr>
            <w:tcW w:w="2451" w:type="dxa"/>
            <w:gridSpan w:val="2"/>
            <w:shd w:val="clear" w:color="auto" w:fill="C6D9F1" w:themeFill="text2" w:themeFillTint="33"/>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7</w:t>
            </w:r>
            <w:r w:rsidRPr="00205742">
              <w:rPr>
                <w:rFonts w:ascii="Times New Roman" w:eastAsia="楷体" w:hAnsi="Times New Roman" w:cs="仿宋_GB2312" w:hint="eastAsia"/>
                <w:sz w:val="24"/>
                <w:szCs w:val="18"/>
              </w:rPr>
              <w:t>月</w:t>
            </w:r>
            <w:r w:rsidRPr="00205742">
              <w:rPr>
                <w:rFonts w:ascii="Times New Roman" w:eastAsia="楷体" w:hAnsi="Times New Roman" w:cs="仿宋_GB2312" w:hint="eastAsia"/>
                <w:sz w:val="24"/>
                <w:szCs w:val="18"/>
              </w:rPr>
              <w:t>17</w:t>
            </w:r>
            <w:r w:rsidRPr="00205742">
              <w:rPr>
                <w:rFonts w:ascii="Times New Roman" w:eastAsia="楷体" w:hAnsi="Times New Roman" w:cs="仿宋_GB2312" w:hint="eastAsia"/>
                <w:sz w:val="24"/>
                <w:szCs w:val="18"/>
              </w:rPr>
              <w:t>日</w:t>
            </w:r>
          </w:p>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（星期三）</w:t>
            </w:r>
          </w:p>
        </w:tc>
        <w:tc>
          <w:tcPr>
            <w:tcW w:w="2869" w:type="dxa"/>
            <w:shd w:val="clear" w:color="auto" w:fill="C6D9F1" w:themeFill="text2" w:themeFillTint="33"/>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color w:val="000000" w:themeColor="text1"/>
                <w:sz w:val="24"/>
                <w:szCs w:val="18"/>
              </w:rPr>
              <w:t>特色生物资源及</w:t>
            </w:r>
            <w:r w:rsidRPr="00205742">
              <w:rPr>
                <w:rFonts w:ascii="Times New Roman" w:eastAsia="楷体" w:hAnsi="Times New Roman" w:cs="仿宋_GB2312" w:hint="eastAsia"/>
                <w:color w:val="000000" w:themeColor="text1"/>
                <w:sz w:val="24"/>
                <w:szCs w:val="18"/>
              </w:rPr>
              <w:t>青海</w:t>
            </w:r>
            <w:hyperlink r:id="rId7" w:history="1">
              <w:r w:rsidRPr="00205742">
                <w:rPr>
                  <w:rFonts w:ascii="Times New Roman" w:eastAsia="楷体" w:hAnsi="Times New Roman" w:cs="仿宋_GB2312"/>
                  <w:color w:val="000000" w:themeColor="text1"/>
                  <w:sz w:val="24"/>
                  <w:szCs w:val="18"/>
                </w:rPr>
                <w:t>海北高寒草</w:t>
              </w:r>
              <w:r w:rsidRPr="00205742">
                <w:rPr>
                  <w:rFonts w:ascii="Times New Roman" w:eastAsia="楷体" w:hAnsi="Times New Roman" w:cs="仿宋_GB2312" w:hint="eastAsia"/>
                  <w:color w:val="000000" w:themeColor="text1"/>
                  <w:sz w:val="24"/>
                  <w:szCs w:val="18"/>
                </w:rPr>
                <w:t>地</w:t>
              </w:r>
              <w:r w:rsidRPr="00205742">
                <w:rPr>
                  <w:rFonts w:ascii="Times New Roman" w:eastAsia="楷体" w:hAnsi="Times New Roman" w:cs="仿宋_GB2312"/>
                  <w:color w:val="000000" w:themeColor="text1"/>
                  <w:sz w:val="24"/>
                  <w:szCs w:val="18"/>
                </w:rPr>
                <w:t>生态系统</w:t>
              </w:r>
              <w:r w:rsidRPr="00205742">
                <w:rPr>
                  <w:rFonts w:ascii="Times New Roman" w:eastAsia="楷体" w:hAnsi="Times New Roman" w:cs="仿宋_GB2312" w:hint="eastAsia"/>
                  <w:color w:val="000000" w:themeColor="text1"/>
                  <w:sz w:val="24"/>
                  <w:szCs w:val="18"/>
                </w:rPr>
                <w:t>国</w:t>
              </w:r>
              <w:r w:rsidRPr="00205742">
                <w:rPr>
                  <w:rFonts w:ascii="Times New Roman" w:eastAsia="楷体" w:hAnsi="Times New Roman" w:cs="仿宋_GB2312"/>
                  <w:color w:val="000000" w:themeColor="text1"/>
                  <w:sz w:val="24"/>
                  <w:szCs w:val="18"/>
                </w:rPr>
                <w:t>家</w:t>
              </w:r>
              <w:r w:rsidRPr="00205742">
                <w:rPr>
                  <w:rFonts w:ascii="Times New Roman" w:eastAsia="楷体" w:hAnsi="Times New Roman" w:cs="仿宋_GB2312" w:hint="eastAsia"/>
                  <w:color w:val="000000" w:themeColor="text1"/>
                  <w:sz w:val="24"/>
                  <w:szCs w:val="18"/>
                </w:rPr>
                <w:t>野外科学</w:t>
              </w:r>
              <w:r w:rsidRPr="00205742">
                <w:rPr>
                  <w:rFonts w:ascii="Times New Roman" w:eastAsia="楷体" w:hAnsi="Times New Roman" w:cs="仿宋_GB2312"/>
                  <w:color w:val="000000" w:themeColor="text1"/>
                  <w:sz w:val="24"/>
                  <w:szCs w:val="18"/>
                </w:rPr>
                <w:t>观测研究站</w:t>
              </w:r>
            </w:hyperlink>
            <w:r w:rsidRPr="00205742">
              <w:rPr>
                <w:rFonts w:ascii="Times New Roman" w:eastAsia="楷体" w:hAnsi="Times New Roman" w:cs="仿宋_GB2312"/>
                <w:color w:val="000000" w:themeColor="text1"/>
                <w:sz w:val="24"/>
                <w:szCs w:val="18"/>
              </w:rPr>
              <w:t>考察</w:t>
            </w:r>
          </w:p>
        </w:tc>
        <w:tc>
          <w:tcPr>
            <w:tcW w:w="2092" w:type="dxa"/>
            <w:shd w:val="clear" w:color="auto" w:fill="C6D9F1" w:themeFill="text2" w:themeFillTint="33"/>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海北州门源县</w:t>
            </w:r>
          </w:p>
        </w:tc>
        <w:tc>
          <w:tcPr>
            <w:tcW w:w="1542" w:type="dxa"/>
            <w:shd w:val="clear" w:color="auto" w:fill="C6D9F1" w:themeFill="text2" w:themeFillTint="33"/>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杨海镇</w:t>
            </w:r>
          </w:p>
        </w:tc>
      </w:tr>
      <w:tr w:rsidR="00070CCC" w:rsidRPr="00205742" w:rsidTr="00205742">
        <w:trPr>
          <w:trHeight w:hRule="exact" w:val="567"/>
          <w:jc w:val="center"/>
        </w:trPr>
        <w:tc>
          <w:tcPr>
            <w:tcW w:w="2451" w:type="dxa"/>
            <w:gridSpan w:val="2"/>
            <w:vAlign w:val="center"/>
          </w:tcPr>
          <w:p w:rsidR="00070CCC" w:rsidRPr="00205742" w:rsidRDefault="00070CCC"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7</w:t>
            </w:r>
            <w:r w:rsidRPr="00205742">
              <w:rPr>
                <w:rFonts w:ascii="Times New Roman" w:eastAsia="楷体" w:hAnsi="Times New Roman" w:cs="仿宋_GB2312" w:hint="eastAsia"/>
                <w:color w:val="000000" w:themeColor="text1"/>
                <w:sz w:val="24"/>
                <w:szCs w:val="18"/>
              </w:rPr>
              <w:t>月</w:t>
            </w:r>
            <w:r w:rsidRPr="00205742">
              <w:rPr>
                <w:rFonts w:ascii="Times New Roman" w:eastAsia="楷体" w:hAnsi="Times New Roman" w:cs="仿宋_GB2312" w:hint="eastAsia"/>
                <w:color w:val="000000" w:themeColor="text1"/>
                <w:sz w:val="24"/>
                <w:szCs w:val="18"/>
              </w:rPr>
              <w:t>18</w:t>
            </w:r>
            <w:r w:rsidRPr="00205742">
              <w:rPr>
                <w:rFonts w:ascii="Times New Roman" w:eastAsia="楷体" w:hAnsi="Times New Roman" w:cs="仿宋_GB2312" w:hint="eastAsia"/>
                <w:color w:val="000000" w:themeColor="text1"/>
                <w:sz w:val="24"/>
                <w:szCs w:val="18"/>
              </w:rPr>
              <w:t>日</w:t>
            </w:r>
          </w:p>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color w:val="000000" w:themeColor="text1"/>
                <w:sz w:val="24"/>
                <w:szCs w:val="18"/>
              </w:rPr>
              <w:t>（星期四）</w:t>
            </w:r>
          </w:p>
        </w:tc>
        <w:tc>
          <w:tcPr>
            <w:tcW w:w="2869" w:type="dxa"/>
            <w:vAlign w:val="center"/>
          </w:tcPr>
          <w:p w:rsidR="00070CCC" w:rsidRPr="00205742" w:rsidRDefault="00070CCC"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color w:val="000000" w:themeColor="text1"/>
                <w:sz w:val="24"/>
                <w:szCs w:val="18"/>
              </w:rPr>
              <w:t>离会</w:t>
            </w:r>
          </w:p>
        </w:tc>
        <w:tc>
          <w:tcPr>
            <w:tcW w:w="2092" w:type="dxa"/>
            <w:vAlign w:val="center"/>
          </w:tcPr>
          <w:p w:rsidR="00070CCC" w:rsidRPr="00205742" w:rsidRDefault="00070CCC" w:rsidP="00205742">
            <w:pPr>
              <w:rPr>
                <w:rFonts w:ascii="Times New Roman" w:eastAsia="楷体" w:hAnsi="Times New Roman" w:cs="仿宋_GB2312"/>
                <w:sz w:val="24"/>
                <w:szCs w:val="18"/>
              </w:rPr>
            </w:pPr>
          </w:p>
        </w:tc>
        <w:tc>
          <w:tcPr>
            <w:tcW w:w="1542" w:type="dxa"/>
            <w:vAlign w:val="center"/>
          </w:tcPr>
          <w:p w:rsidR="00070CCC" w:rsidRPr="00205742" w:rsidRDefault="00070CCC" w:rsidP="00205742">
            <w:pPr>
              <w:jc w:val="center"/>
              <w:rPr>
                <w:rFonts w:ascii="Times New Roman" w:eastAsia="楷体" w:hAnsi="Times New Roman" w:cs="仿宋_GB2312"/>
                <w:sz w:val="24"/>
                <w:szCs w:val="18"/>
              </w:rPr>
            </w:pPr>
          </w:p>
        </w:tc>
      </w:tr>
    </w:tbl>
    <w:p w:rsidR="00A25CE6" w:rsidRDefault="00A25CE6">
      <w:pPr>
        <w:rPr>
          <w:rFonts w:ascii="宋体" w:hAnsi="宋体"/>
          <w:color w:val="0000FF"/>
          <w:sz w:val="17"/>
          <w:szCs w:val="17"/>
          <w:shd w:val="clear" w:color="auto" w:fill="FFFFFF"/>
        </w:rPr>
      </w:pPr>
    </w:p>
    <w:p w:rsidR="00A25CE6" w:rsidRDefault="00A25CE6">
      <w:pPr>
        <w:rPr>
          <w:rFonts w:ascii="宋体" w:hAnsi="宋体"/>
          <w:color w:val="0000FF"/>
          <w:sz w:val="17"/>
          <w:szCs w:val="17"/>
          <w:shd w:val="clear" w:color="auto" w:fill="FFFFFF"/>
        </w:rPr>
      </w:pPr>
    </w:p>
    <w:p w:rsidR="00A80E67" w:rsidRPr="00205742" w:rsidRDefault="00A80E67" w:rsidP="00205742">
      <w:pPr>
        <w:pStyle w:val="a7"/>
        <w:widowControl/>
        <w:spacing w:beforeLines="50" w:before="156" w:afterLines="50" w:after="156" w:line="600" w:lineRule="exact"/>
        <w:jc w:val="center"/>
        <w:rPr>
          <w:rFonts w:ascii="黑体" w:eastAsia="黑体" w:hAnsi="黑体" w:cs="微软雅黑"/>
          <w:color w:val="333333"/>
          <w:sz w:val="36"/>
          <w:szCs w:val="36"/>
        </w:rPr>
      </w:pPr>
      <w:r w:rsidRPr="00205742">
        <w:rPr>
          <w:rFonts w:ascii="黑体" w:eastAsia="黑体" w:hAnsi="黑体" w:cs="微软雅黑" w:hint="eastAsia"/>
          <w:color w:val="333333"/>
          <w:sz w:val="36"/>
          <w:szCs w:val="36"/>
        </w:rPr>
        <w:t>大会</w:t>
      </w:r>
      <w:r w:rsidR="007C1CF3" w:rsidRPr="00205742">
        <w:rPr>
          <w:rFonts w:ascii="黑体" w:eastAsia="黑体" w:hAnsi="黑体" w:cs="微软雅黑" w:hint="eastAsia"/>
          <w:color w:val="333333"/>
          <w:sz w:val="36"/>
          <w:szCs w:val="36"/>
        </w:rPr>
        <w:t>特邀</w:t>
      </w:r>
      <w:r w:rsidRPr="00205742">
        <w:rPr>
          <w:rFonts w:ascii="黑体" w:eastAsia="黑体" w:hAnsi="黑体" w:cs="微软雅黑" w:hint="eastAsia"/>
          <w:color w:val="333333"/>
          <w:sz w:val="36"/>
          <w:szCs w:val="36"/>
        </w:rPr>
        <w:t>报告及</w:t>
      </w:r>
      <w:r w:rsidR="006812A5">
        <w:rPr>
          <w:rFonts w:ascii="黑体" w:eastAsia="黑体" w:hAnsi="黑体" w:cs="微软雅黑" w:hint="eastAsia"/>
          <w:color w:val="333333"/>
          <w:sz w:val="36"/>
          <w:szCs w:val="36"/>
        </w:rPr>
        <w:t>大会</w:t>
      </w:r>
      <w:r w:rsidRPr="00205742">
        <w:rPr>
          <w:rFonts w:ascii="黑体" w:eastAsia="黑体" w:hAnsi="黑体" w:cs="微软雅黑" w:hint="eastAsia"/>
          <w:color w:val="333333"/>
          <w:sz w:val="36"/>
          <w:szCs w:val="36"/>
        </w:rPr>
        <w:t>交流发言</w:t>
      </w:r>
      <w:r w:rsidR="006853C2" w:rsidRPr="00205742">
        <w:rPr>
          <w:rFonts w:ascii="黑体" w:eastAsia="黑体" w:hAnsi="黑体" w:cs="微软雅黑" w:hint="eastAsia"/>
          <w:color w:val="333333"/>
          <w:sz w:val="36"/>
          <w:szCs w:val="36"/>
        </w:rPr>
        <w:t>时间安排</w:t>
      </w:r>
      <w:r w:rsidR="006812A5">
        <w:rPr>
          <w:rFonts w:ascii="黑体" w:eastAsia="黑体" w:hAnsi="黑体" w:cs="微软雅黑" w:hint="eastAsia"/>
          <w:color w:val="333333"/>
          <w:sz w:val="36"/>
          <w:szCs w:val="36"/>
        </w:rPr>
        <w:t>表</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5"/>
        <w:gridCol w:w="1559"/>
        <w:gridCol w:w="4516"/>
        <w:gridCol w:w="988"/>
        <w:gridCol w:w="979"/>
      </w:tblGrid>
      <w:tr w:rsidR="00A80E67" w:rsidRPr="00205742" w:rsidTr="00821A4E">
        <w:trPr>
          <w:trHeight w:hRule="exact" w:val="680"/>
          <w:jc w:val="center"/>
        </w:trPr>
        <w:tc>
          <w:tcPr>
            <w:tcW w:w="2714" w:type="dxa"/>
            <w:gridSpan w:val="2"/>
            <w:vAlign w:val="center"/>
          </w:tcPr>
          <w:p w:rsidR="00A80E67" w:rsidRPr="006700D7" w:rsidRDefault="00A80E67" w:rsidP="00205742">
            <w:pPr>
              <w:jc w:val="center"/>
              <w:rPr>
                <w:rFonts w:ascii="Times New Roman" w:eastAsia="楷体" w:hAnsi="Times New Roman" w:cs="黑体"/>
                <w:b/>
                <w:sz w:val="24"/>
                <w:szCs w:val="21"/>
              </w:rPr>
            </w:pPr>
            <w:r w:rsidRPr="006700D7">
              <w:rPr>
                <w:rFonts w:ascii="Times New Roman" w:eastAsia="楷体" w:hAnsi="Times New Roman" w:cs="黑体" w:hint="eastAsia"/>
                <w:b/>
                <w:sz w:val="24"/>
                <w:szCs w:val="21"/>
              </w:rPr>
              <w:t>时间</w:t>
            </w:r>
          </w:p>
        </w:tc>
        <w:tc>
          <w:tcPr>
            <w:tcW w:w="4516" w:type="dxa"/>
            <w:vAlign w:val="center"/>
          </w:tcPr>
          <w:p w:rsidR="00A80E67" w:rsidRPr="006700D7" w:rsidRDefault="00A80E67" w:rsidP="00205742">
            <w:pPr>
              <w:jc w:val="center"/>
              <w:rPr>
                <w:rFonts w:ascii="Times New Roman" w:eastAsia="楷体" w:hAnsi="Times New Roman" w:cs="黑体"/>
                <w:b/>
                <w:sz w:val="24"/>
                <w:szCs w:val="21"/>
              </w:rPr>
            </w:pPr>
            <w:r w:rsidRPr="006700D7">
              <w:rPr>
                <w:rFonts w:ascii="Times New Roman" w:eastAsia="楷体" w:hAnsi="Times New Roman" w:cs="黑体" w:hint="eastAsia"/>
                <w:b/>
                <w:sz w:val="24"/>
                <w:szCs w:val="21"/>
              </w:rPr>
              <w:t>报告内容</w:t>
            </w:r>
          </w:p>
        </w:tc>
        <w:tc>
          <w:tcPr>
            <w:tcW w:w="988" w:type="dxa"/>
            <w:vAlign w:val="center"/>
          </w:tcPr>
          <w:p w:rsidR="00A80E67" w:rsidRPr="006700D7" w:rsidRDefault="00A80E67" w:rsidP="00205742">
            <w:pPr>
              <w:jc w:val="center"/>
              <w:rPr>
                <w:rFonts w:ascii="Times New Roman" w:eastAsia="楷体" w:hAnsi="Times New Roman" w:cs="黑体"/>
                <w:b/>
                <w:sz w:val="24"/>
                <w:szCs w:val="21"/>
              </w:rPr>
            </w:pPr>
            <w:r w:rsidRPr="006700D7">
              <w:rPr>
                <w:rFonts w:ascii="Times New Roman" w:eastAsia="楷体" w:hAnsi="Times New Roman" w:cs="黑体" w:hint="eastAsia"/>
                <w:b/>
                <w:sz w:val="24"/>
                <w:szCs w:val="21"/>
              </w:rPr>
              <w:t>报告人</w:t>
            </w:r>
          </w:p>
        </w:tc>
        <w:tc>
          <w:tcPr>
            <w:tcW w:w="979" w:type="dxa"/>
            <w:vAlign w:val="center"/>
          </w:tcPr>
          <w:p w:rsidR="00A80E67" w:rsidRPr="006700D7" w:rsidRDefault="00A80E67" w:rsidP="00205742">
            <w:pPr>
              <w:jc w:val="center"/>
              <w:rPr>
                <w:rFonts w:ascii="Times New Roman" w:eastAsia="楷体" w:hAnsi="Times New Roman" w:cs="黑体"/>
                <w:b/>
                <w:sz w:val="24"/>
                <w:szCs w:val="21"/>
              </w:rPr>
            </w:pPr>
            <w:r w:rsidRPr="006700D7">
              <w:rPr>
                <w:rFonts w:ascii="Times New Roman" w:eastAsia="楷体" w:hAnsi="Times New Roman" w:cs="黑体" w:hint="eastAsia"/>
                <w:b/>
                <w:sz w:val="24"/>
                <w:szCs w:val="21"/>
              </w:rPr>
              <w:t>主持人</w:t>
            </w:r>
          </w:p>
        </w:tc>
      </w:tr>
      <w:tr w:rsidR="007C1CF3" w:rsidRPr="00205742" w:rsidTr="00821A4E">
        <w:trPr>
          <w:trHeight w:hRule="exact" w:val="680"/>
          <w:jc w:val="center"/>
        </w:trPr>
        <w:tc>
          <w:tcPr>
            <w:tcW w:w="1155" w:type="dxa"/>
            <w:vMerge w:val="restart"/>
            <w:vAlign w:val="center"/>
          </w:tcPr>
          <w:p w:rsidR="007C1CF3" w:rsidRPr="00205742" w:rsidRDefault="007C1CF3" w:rsidP="00205742">
            <w:pPr>
              <w:rPr>
                <w:rFonts w:ascii="Times New Roman" w:eastAsia="楷体" w:hAnsi="Times New Roman" w:cs="仿宋_GB2312"/>
                <w:spacing w:val="-20"/>
                <w:sz w:val="24"/>
                <w:szCs w:val="18"/>
              </w:rPr>
            </w:pPr>
            <w:r w:rsidRPr="00205742">
              <w:rPr>
                <w:rFonts w:ascii="Times New Roman" w:eastAsia="楷体" w:hAnsi="Times New Roman" w:cs="仿宋_GB2312" w:hint="eastAsia"/>
                <w:spacing w:val="-20"/>
                <w:sz w:val="24"/>
                <w:szCs w:val="18"/>
              </w:rPr>
              <w:t>7</w:t>
            </w:r>
            <w:r w:rsidRPr="00205742">
              <w:rPr>
                <w:rFonts w:ascii="Times New Roman" w:eastAsia="楷体" w:hAnsi="Times New Roman" w:cs="仿宋_GB2312" w:hint="eastAsia"/>
                <w:spacing w:val="-20"/>
                <w:sz w:val="24"/>
                <w:szCs w:val="18"/>
              </w:rPr>
              <w:t>月</w:t>
            </w:r>
            <w:r w:rsidRPr="00205742">
              <w:rPr>
                <w:rFonts w:ascii="Times New Roman" w:eastAsia="楷体" w:hAnsi="Times New Roman" w:cs="仿宋_GB2312" w:hint="eastAsia"/>
                <w:spacing w:val="-20"/>
                <w:sz w:val="24"/>
                <w:szCs w:val="18"/>
              </w:rPr>
              <w:t>16</w:t>
            </w:r>
            <w:r w:rsidRPr="00205742">
              <w:rPr>
                <w:rFonts w:ascii="Times New Roman" w:eastAsia="楷体" w:hAnsi="Times New Roman" w:cs="仿宋_GB2312" w:hint="eastAsia"/>
                <w:spacing w:val="-20"/>
                <w:sz w:val="24"/>
                <w:szCs w:val="18"/>
              </w:rPr>
              <w:t>日</w:t>
            </w:r>
          </w:p>
          <w:p w:rsidR="007C1CF3" w:rsidRPr="00205742" w:rsidRDefault="007C1CF3" w:rsidP="00205742">
            <w:pPr>
              <w:rPr>
                <w:rFonts w:ascii="Times New Roman" w:eastAsia="楷体" w:hAnsi="Times New Roman" w:cs="仿宋_GB2312"/>
                <w:sz w:val="24"/>
                <w:szCs w:val="18"/>
              </w:rPr>
            </w:pPr>
            <w:r w:rsidRPr="00205742">
              <w:rPr>
                <w:rFonts w:ascii="Times New Roman" w:eastAsia="楷体" w:hAnsi="Times New Roman" w:cs="仿宋_GB2312" w:hint="eastAsia"/>
                <w:spacing w:val="-20"/>
                <w:sz w:val="24"/>
                <w:szCs w:val="18"/>
              </w:rPr>
              <w:t>（星期二）</w:t>
            </w:r>
          </w:p>
        </w:tc>
        <w:tc>
          <w:tcPr>
            <w:tcW w:w="1559" w:type="dxa"/>
            <w:vAlign w:val="center"/>
          </w:tcPr>
          <w:p w:rsidR="007C1CF3" w:rsidRPr="00205742" w:rsidRDefault="007C1CF3"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9</w:t>
            </w:r>
            <w:r w:rsidRPr="00205742">
              <w:rPr>
                <w:rFonts w:ascii="Times New Roman" w:eastAsia="楷体" w:hAnsi="Times New Roman" w:cs="仿宋_GB2312"/>
                <w:sz w:val="22"/>
                <w:szCs w:val="18"/>
              </w:rPr>
              <w:t>:</w:t>
            </w:r>
            <w:r w:rsidRPr="00205742">
              <w:rPr>
                <w:rFonts w:ascii="Times New Roman" w:eastAsia="楷体" w:hAnsi="Times New Roman" w:cs="仿宋_GB2312" w:hint="eastAsia"/>
                <w:sz w:val="22"/>
                <w:szCs w:val="18"/>
              </w:rPr>
              <w:t>30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10:00</w:t>
            </w:r>
          </w:p>
        </w:tc>
        <w:tc>
          <w:tcPr>
            <w:tcW w:w="4516" w:type="dxa"/>
            <w:vAlign w:val="center"/>
          </w:tcPr>
          <w:p w:rsidR="007C1CF3" w:rsidRPr="00205742" w:rsidRDefault="00D47A4F"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三江源国家公园区域功能优化的理论及实践</w:t>
            </w:r>
          </w:p>
        </w:tc>
        <w:tc>
          <w:tcPr>
            <w:tcW w:w="988" w:type="dxa"/>
            <w:vAlign w:val="center"/>
          </w:tcPr>
          <w:p w:rsidR="007C1CF3" w:rsidRPr="00205742" w:rsidRDefault="007C1CF3"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赵新全</w:t>
            </w:r>
          </w:p>
        </w:tc>
        <w:tc>
          <w:tcPr>
            <w:tcW w:w="979" w:type="dxa"/>
            <w:vMerge w:val="restart"/>
            <w:vAlign w:val="center"/>
          </w:tcPr>
          <w:p w:rsidR="007C1CF3" w:rsidRPr="00205742" w:rsidRDefault="007C1CF3"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李军乔</w:t>
            </w:r>
          </w:p>
        </w:tc>
      </w:tr>
      <w:tr w:rsidR="000D3101" w:rsidRPr="00205742" w:rsidTr="00821A4E">
        <w:trPr>
          <w:trHeight w:hRule="exact" w:val="680"/>
          <w:jc w:val="center"/>
        </w:trPr>
        <w:tc>
          <w:tcPr>
            <w:tcW w:w="1155" w:type="dxa"/>
            <w:vMerge/>
            <w:vAlign w:val="center"/>
          </w:tcPr>
          <w:p w:rsidR="000D3101" w:rsidRPr="00205742" w:rsidRDefault="000D3101" w:rsidP="00205742">
            <w:pPr>
              <w:jc w:val="center"/>
              <w:rPr>
                <w:rFonts w:ascii="Times New Roman" w:eastAsia="楷体" w:hAnsi="Times New Roman" w:cs="仿宋_GB2312"/>
                <w:sz w:val="24"/>
                <w:szCs w:val="18"/>
              </w:rPr>
            </w:pPr>
          </w:p>
        </w:tc>
        <w:tc>
          <w:tcPr>
            <w:tcW w:w="1559" w:type="dxa"/>
            <w:vAlign w:val="center"/>
          </w:tcPr>
          <w:p w:rsidR="000D3101" w:rsidRPr="00205742" w:rsidRDefault="000D3101"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10</w:t>
            </w:r>
            <w:r w:rsidRPr="00205742">
              <w:rPr>
                <w:rFonts w:ascii="Times New Roman" w:eastAsia="楷体" w:hAnsi="Times New Roman" w:cs="仿宋_GB2312"/>
                <w:sz w:val="22"/>
                <w:szCs w:val="18"/>
              </w:rPr>
              <w:t>:</w:t>
            </w:r>
            <w:r w:rsidRPr="00205742">
              <w:rPr>
                <w:rFonts w:ascii="Times New Roman" w:eastAsia="楷体" w:hAnsi="Times New Roman" w:cs="仿宋_GB2312" w:hint="eastAsia"/>
                <w:sz w:val="22"/>
                <w:szCs w:val="18"/>
              </w:rPr>
              <w:t>00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10:30</w:t>
            </w:r>
          </w:p>
        </w:tc>
        <w:tc>
          <w:tcPr>
            <w:tcW w:w="4516" w:type="dxa"/>
            <w:vAlign w:val="center"/>
          </w:tcPr>
          <w:p w:rsidR="000D3101" w:rsidRPr="00205742" w:rsidRDefault="000D3101"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高寒草地生态系统的碳平衡及碳汇机理</w:t>
            </w:r>
          </w:p>
        </w:tc>
        <w:tc>
          <w:tcPr>
            <w:tcW w:w="988" w:type="dxa"/>
            <w:vAlign w:val="center"/>
          </w:tcPr>
          <w:p w:rsidR="000D3101" w:rsidRPr="00205742" w:rsidRDefault="000D3101"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贺金生</w:t>
            </w:r>
          </w:p>
        </w:tc>
        <w:tc>
          <w:tcPr>
            <w:tcW w:w="979" w:type="dxa"/>
            <w:vMerge/>
          </w:tcPr>
          <w:p w:rsidR="000D3101" w:rsidRPr="00205742" w:rsidRDefault="000D3101" w:rsidP="00205742">
            <w:pPr>
              <w:jc w:val="center"/>
              <w:rPr>
                <w:rFonts w:ascii="Times New Roman" w:eastAsia="楷体" w:hAnsi="Times New Roman"/>
                <w:sz w:val="24"/>
              </w:rPr>
            </w:pPr>
          </w:p>
        </w:tc>
      </w:tr>
      <w:tr w:rsidR="000D3101" w:rsidRPr="00205742" w:rsidTr="00821A4E">
        <w:trPr>
          <w:trHeight w:hRule="exact" w:val="680"/>
          <w:jc w:val="center"/>
        </w:trPr>
        <w:tc>
          <w:tcPr>
            <w:tcW w:w="1155" w:type="dxa"/>
            <w:vMerge/>
            <w:vAlign w:val="center"/>
          </w:tcPr>
          <w:p w:rsidR="000D3101" w:rsidRPr="00205742" w:rsidRDefault="000D3101" w:rsidP="00205742">
            <w:pPr>
              <w:jc w:val="center"/>
              <w:rPr>
                <w:rFonts w:ascii="Times New Roman" w:eastAsia="楷体" w:hAnsi="Times New Roman" w:cs="仿宋_GB2312"/>
                <w:sz w:val="24"/>
                <w:szCs w:val="18"/>
              </w:rPr>
            </w:pPr>
          </w:p>
        </w:tc>
        <w:tc>
          <w:tcPr>
            <w:tcW w:w="1559" w:type="dxa"/>
            <w:vAlign w:val="center"/>
          </w:tcPr>
          <w:p w:rsidR="000D3101" w:rsidRPr="00205742" w:rsidRDefault="000D3101"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10:30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11:00</w:t>
            </w:r>
          </w:p>
        </w:tc>
        <w:tc>
          <w:tcPr>
            <w:tcW w:w="4516" w:type="dxa"/>
            <w:vAlign w:val="center"/>
          </w:tcPr>
          <w:p w:rsidR="000D3101" w:rsidRPr="00205742" w:rsidRDefault="000D3101"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青藏高原高寒草地生态系统适应性管理</w:t>
            </w:r>
          </w:p>
        </w:tc>
        <w:tc>
          <w:tcPr>
            <w:tcW w:w="988" w:type="dxa"/>
            <w:vAlign w:val="center"/>
          </w:tcPr>
          <w:p w:rsidR="000D3101" w:rsidRPr="00205742" w:rsidRDefault="000D3101" w:rsidP="00205742">
            <w:pPr>
              <w:jc w:val="center"/>
              <w:rPr>
                <w:rFonts w:ascii="Times New Roman" w:eastAsia="楷体" w:hAnsi="Times New Roman" w:cs="仿宋_GB2312"/>
                <w:sz w:val="24"/>
                <w:szCs w:val="18"/>
              </w:rPr>
            </w:pPr>
            <w:r w:rsidRPr="00205742">
              <w:rPr>
                <w:rFonts w:ascii="Times New Roman" w:eastAsia="楷体" w:hAnsi="Times New Roman" w:cs="仿宋_GB2312"/>
                <w:sz w:val="24"/>
                <w:szCs w:val="18"/>
              </w:rPr>
              <w:t>董世魁</w:t>
            </w:r>
          </w:p>
        </w:tc>
        <w:tc>
          <w:tcPr>
            <w:tcW w:w="979" w:type="dxa"/>
            <w:vMerge/>
          </w:tcPr>
          <w:p w:rsidR="000D3101" w:rsidRPr="00205742" w:rsidRDefault="000D3101" w:rsidP="00205742">
            <w:pPr>
              <w:jc w:val="center"/>
              <w:rPr>
                <w:rFonts w:ascii="Times New Roman" w:eastAsia="楷体" w:hAnsi="Times New Roman"/>
                <w:sz w:val="24"/>
              </w:rPr>
            </w:pPr>
          </w:p>
        </w:tc>
      </w:tr>
      <w:tr w:rsidR="000D3101" w:rsidRPr="00205742" w:rsidTr="00821A4E">
        <w:trPr>
          <w:trHeight w:hRule="exact" w:val="680"/>
          <w:jc w:val="center"/>
        </w:trPr>
        <w:tc>
          <w:tcPr>
            <w:tcW w:w="1155" w:type="dxa"/>
            <w:vMerge/>
            <w:vAlign w:val="center"/>
          </w:tcPr>
          <w:p w:rsidR="000D3101" w:rsidRPr="00205742" w:rsidRDefault="000D3101" w:rsidP="00205742">
            <w:pPr>
              <w:jc w:val="center"/>
              <w:rPr>
                <w:rFonts w:ascii="Times New Roman" w:eastAsia="楷体" w:hAnsi="Times New Roman" w:cs="仿宋_GB2312"/>
                <w:sz w:val="24"/>
                <w:szCs w:val="18"/>
              </w:rPr>
            </w:pPr>
          </w:p>
        </w:tc>
        <w:tc>
          <w:tcPr>
            <w:tcW w:w="1559" w:type="dxa"/>
            <w:vAlign w:val="center"/>
          </w:tcPr>
          <w:p w:rsidR="000D3101" w:rsidRPr="00205742" w:rsidRDefault="000D3101"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11:00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11:30</w:t>
            </w:r>
          </w:p>
        </w:tc>
        <w:tc>
          <w:tcPr>
            <w:tcW w:w="4516" w:type="dxa"/>
            <w:vAlign w:val="center"/>
          </w:tcPr>
          <w:p w:rsidR="000D3101" w:rsidRPr="00205742" w:rsidRDefault="00F72B77"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自然生态系统原真性的保护管理</w:t>
            </w:r>
          </w:p>
        </w:tc>
        <w:tc>
          <w:tcPr>
            <w:tcW w:w="988" w:type="dxa"/>
            <w:vAlign w:val="center"/>
          </w:tcPr>
          <w:p w:rsidR="000D3101" w:rsidRPr="00205742" w:rsidRDefault="000D3101"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罗</w:t>
            </w:r>
            <w:r w:rsidRPr="00205742">
              <w:rPr>
                <w:rFonts w:ascii="Times New Roman" w:eastAsia="楷体" w:hAnsi="Times New Roman" w:cs="仿宋_GB2312" w:hint="eastAsia"/>
                <w:sz w:val="24"/>
                <w:szCs w:val="18"/>
              </w:rPr>
              <w:t xml:space="preserve">  </w:t>
            </w:r>
            <w:r w:rsidRPr="00205742">
              <w:rPr>
                <w:rFonts w:ascii="Times New Roman" w:eastAsia="楷体" w:hAnsi="Times New Roman" w:cs="仿宋_GB2312" w:hint="eastAsia"/>
                <w:sz w:val="24"/>
                <w:szCs w:val="18"/>
              </w:rPr>
              <w:t>鹏</w:t>
            </w:r>
          </w:p>
        </w:tc>
        <w:tc>
          <w:tcPr>
            <w:tcW w:w="979" w:type="dxa"/>
            <w:vMerge/>
          </w:tcPr>
          <w:p w:rsidR="000D3101" w:rsidRPr="00205742" w:rsidRDefault="000D3101" w:rsidP="00205742">
            <w:pPr>
              <w:jc w:val="center"/>
              <w:rPr>
                <w:rFonts w:ascii="Times New Roman" w:eastAsia="楷体" w:hAnsi="Times New Roman"/>
                <w:sz w:val="24"/>
              </w:rPr>
            </w:pPr>
          </w:p>
        </w:tc>
      </w:tr>
      <w:tr w:rsidR="000D3101" w:rsidRPr="00205742" w:rsidTr="00821A4E">
        <w:trPr>
          <w:trHeight w:hRule="exact" w:val="680"/>
          <w:jc w:val="center"/>
        </w:trPr>
        <w:tc>
          <w:tcPr>
            <w:tcW w:w="1155" w:type="dxa"/>
            <w:vMerge/>
            <w:vAlign w:val="center"/>
          </w:tcPr>
          <w:p w:rsidR="000D3101" w:rsidRPr="00205742" w:rsidRDefault="000D3101" w:rsidP="00205742">
            <w:pPr>
              <w:jc w:val="center"/>
              <w:rPr>
                <w:rFonts w:ascii="Times New Roman" w:eastAsia="楷体" w:hAnsi="Times New Roman" w:cs="仿宋_GB2312"/>
                <w:sz w:val="24"/>
                <w:szCs w:val="18"/>
              </w:rPr>
            </w:pPr>
          </w:p>
        </w:tc>
        <w:tc>
          <w:tcPr>
            <w:tcW w:w="1559" w:type="dxa"/>
            <w:vAlign w:val="center"/>
          </w:tcPr>
          <w:p w:rsidR="000D3101" w:rsidRPr="00205742" w:rsidRDefault="000D3101"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11:30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12:00</w:t>
            </w:r>
          </w:p>
        </w:tc>
        <w:tc>
          <w:tcPr>
            <w:tcW w:w="4516" w:type="dxa"/>
            <w:vAlign w:val="center"/>
          </w:tcPr>
          <w:p w:rsidR="000D3101" w:rsidRPr="00205742" w:rsidRDefault="004A19D1"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近四十年来三江源地区生态系统变化的遥感监测</w:t>
            </w:r>
          </w:p>
        </w:tc>
        <w:tc>
          <w:tcPr>
            <w:tcW w:w="988" w:type="dxa"/>
            <w:vAlign w:val="center"/>
          </w:tcPr>
          <w:p w:rsidR="000D3101" w:rsidRPr="00205742" w:rsidRDefault="004A19D1" w:rsidP="00205742">
            <w:pPr>
              <w:jc w:val="center"/>
              <w:rPr>
                <w:rFonts w:ascii="Times New Roman" w:eastAsia="楷体" w:hAnsi="Times New Roman"/>
                <w:sz w:val="24"/>
              </w:rPr>
            </w:pPr>
            <w:r w:rsidRPr="00205742">
              <w:rPr>
                <w:rFonts w:ascii="Times New Roman" w:eastAsia="楷体" w:hAnsi="Times New Roman" w:cs="仿宋_GB2312" w:hint="eastAsia"/>
                <w:sz w:val="24"/>
                <w:szCs w:val="18"/>
              </w:rPr>
              <w:t>颜长珍</w:t>
            </w:r>
          </w:p>
        </w:tc>
        <w:tc>
          <w:tcPr>
            <w:tcW w:w="979" w:type="dxa"/>
            <w:vMerge/>
          </w:tcPr>
          <w:p w:rsidR="000D3101" w:rsidRPr="00205742" w:rsidRDefault="000D3101" w:rsidP="00205742">
            <w:pPr>
              <w:jc w:val="center"/>
              <w:rPr>
                <w:rFonts w:ascii="Times New Roman" w:eastAsia="楷体" w:hAnsi="Times New Roman"/>
                <w:sz w:val="24"/>
              </w:rPr>
            </w:pPr>
          </w:p>
        </w:tc>
      </w:tr>
      <w:tr w:rsidR="000D3101" w:rsidRPr="00205742" w:rsidTr="00821A4E">
        <w:trPr>
          <w:trHeight w:hRule="exact" w:val="680"/>
          <w:jc w:val="center"/>
        </w:trPr>
        <w:tc>
          <w:tcPr>
            <w:tcW w:w="1155" w:type="dxa"/>
            <w:vMerge/>
            <w:vAlign w:val="center"/>
          </w:tcPr>
          <w:p w:rsidR="000D3101" w:rsidRPr="00205742" w:rsidRDefault="000D3101" w:rsidP="00205742">
            <w:pPr>
              <w:jc w:val="center"/>
              <w:rPr>
                <w:rFonts w:ascii="Times New Roman" w:eastAsia="楷体" w:hAnsi="Times New Roman" w:cs="仿宋_GB2312"/>
                <w:sz w:val="24"/>
                <w:szCs w:val="18"/>
              </w:rPr>
            </w:pPr>
          </w:p>
        </w:tc>
        <w:tc>
          <w:tcPr>
            <w:tcW w:w="1559" w:type="dxa"/>
            <w:vAlign w:val="center"/>
          </w:tcPr>
          <w:p w:rsidR="000D3101" w:rsidRPr="00205742" w:rsidRDefault="000D3101" w:rsidP="00205742">
            <w:pPr>
              <w:jc w:val="center"/>
              <w:rPr>
                <w:rFonts w:ascii="Times New Roman" w:eastAsia="楷体" w:hAnsi="Times New Roman" w:cs="仿宋_GB2312"/>
                <w:spacing w:val="-20"/>
                <w:sz w:val="22"/>
                <w:szCs w:val="18"/>
              </w:rPr>
            </w:pPr>
          </w:p>
        </w:tc>
        <w:tc>
          <w:tcPr>
            <w:tcW w:w="6483" w:type="dxa"/>
            <w:gridSpan w:val="3"/>
            <w:vAlign w:val="center"/>
          </w:tcPr>
          <w:p w:rsidR="000D3101" w:rsidRPr="00205742" w:rsidRDefault="000D3101"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spacing w:val="-20"/>
                <w:sz w:val="24"/>
                <w:szCs w:val="18"/>
              </w:rPr>
              <w:t>午餐</w:t>
            </w:r>
          </w:p>
        </w:tc>
      </w:tr>
      <w:tr w:rsidR="004A19D1" w:rsidRPr="00205742" w:rsidTr="00821A4E">
        <w:trPr>
          <w:trHeight w:hRule="exact" w:val="680"/>
          <w:jc w:val="center"/>
        </w:trPr>
        <w:tc>
          <w:tcPr>
            <w:tcW w:w="1155" w:type="dxa"/>
            <w:vMerge/>
            <w:vAlign w:val="center"/>
          </w:tcPr>
          <w:p w:rsidR="004A19D1" w:rsidRPr="00205742" w:rsidRDefault="004A19D1" w:rsidP="00205742">
            <w:pPr>
              <w:jc w:val="center"/>
              <w:rPr>
                <w:rFonts w:ascii="Times New Roman" w:eastAsia="楷体" w:hAnsi="Times New Roman" w:cs="仿宋_GB2312"/>
                <w:sz w:val="24"/>
                <w:szCs w:val="18"/>
              </w:rPr>
            </w:pPr>
          </w:p>
        </w:tc>
        <w:tc>
          <w:tcPr>
            <w:tcW w:w="1559" w:type="dxa"/>
            <w:vAlign w:val="center"/>
          </w:tcPr>
          <w:p w:rsidR="004A19D1" w:rsidRPr="00205742" w:rsidRDefault="004A19D1"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14:30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14:50</w:t>
            </w:r>
          </w:p>
        </w:tc>
        <w:tc>
          <w:tcPr>
            <w:tcW w:w="4516" w:type="dxa"/>
            <w:vAlign w:val="center"/>
          </w:tcPr>
          <w:p w:rsidR="004A19D1" w:rsidRPr="00205742" w:rsidRDefault="000F2CE4"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黑土滩发生的地形地貌特征</w:t>
            </w:r>
          </w:p>
        </w:tc>
        <w:tc>
          <w:tcPr>
            <w:tcW w:w="988" w:type="dxa"/>
            <w:vAlign w:val="center"/>
          </w:tcPr>
          <w:p w:rsidR="004A19D1" w:rsidRPr="00205742" w:rsidRDefault="004A19D1"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李希来</w:t>
            </w:r>
          </w:p>
        </w:tc>
        <w:tc>
          <w:tcPr>
            <w:tcW w:w="979" w:type="dxa"/>
            <w:vMerge w:val="restart"/>
            <w:vAlign w:val="center"/>
          </w:tcPr>
          <w:p w:rsidR="004A19D1" w:rsidRPr="00205742" w:rsidRDefault="00764D60" w:rsidP="00205742">
            <w:pPr>
              <w:jc w:val="center"/>
              <w:rPr>
                <w:rFonts w:ascii="Times New Roman" w:eastAsia="楷体" w:hAnsi="Times New Roman"/>
                <w:sz w:val="24"/>
              </w:rPr>
            </w:pPr>
            <w:r w:rsidRPr="00205742">
              <w:rPr>
                <w:rFonts w:ascii="Times New Roman" w:eastAsia="楷体" w:hAnsi="Times New Roman" w:cs="仿宋_GB2312" w:hint="eastAsia"/>
                <w:sz w:val="24"/>
                <w:szCs w:val="18"/>
              </w:rPr>
              <w:t>徐世晓</w:t>
            </w:r>
          </w:p>
        </w:tc>
      </w:tr>
      <w:tr w:rsidR="00560EE4" w:rsidRPr="00205742" w:rsidTr="00821A4E">
        <w:trPr>
          <w:trHeight w:hRule="exact" w:val="680"/>
          <w:jc w:val="center"/>
        </w:trPr>
        <w:tc>
          <w:tcPr>
            <w:tcW w:w="1155" w:type="dxa"/>
            <w:vMerge/>
            <w:vAlign w:val="center"/>
          </w:tcPr>
          <w:p w:rsidR="00560EE4" w:rsidRPr="00205742" w:rsidRDefault="00560EE4" w:rsidP="00205742">
            <w:pPr>
              <w:jc w:val="center"/>
              <w:rPr>
                <w:rFonts w:ascii="Times New Roman" w:eastAsia="楷体" w:hAnsi="Times New Roman" w:cs="仿宋_GB2312"/>
                <w:sz w:val="24"/>
                <w:szCs w:val="18"/>
              </w:rPr>
            </w:pPr>
          </w:p>
        </w:tc>
        <w:tc>
          <w:tcPr>
            <w:tcW w:w="1559" w:type="dxa"/>
            <w:vAlign w:val="center"/>
          </w:tcPr>
          <w:p w:rsidR="00560EE4" w:rsidRPr="00205742" w:rsidRDefault="00560EE4"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14:50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15:10</w:t>
            </w:r>
          </w:p>
        </w:tc>
        <w:tc>
          <w:tcPr>
            <w:tcW w:w="4516" w:type="dxa"/>
            <w:vAlign w:val="center"/>
          </w:tcPr>
          <w:p w:rsidR="00560EE4" w:rsidRPr="00205742" w:rsidRDefault="00560EE4"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青藏高原蕨麻的研究概况及开发途径</w:t>
            </w:r>
          </w:p>
        </w:tc>
        <w:tc>
          <w:tcPr>
            <w:tcW w:w="988" w:type="dxa"/>
            <w:vAlign w:val="center"/>
          </w:tcPr>
          <w:p w:rsidR="00560EE4" w:rsidRPr="00205742" w:rsidRDefault="00560EE4"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李军乔</w:t>
            </w:r>
          </w:p>
        </w:tc>
        <w:tc>
          <w:tcPr>
            <w:tcW w:w="979" w:type="dxa"/>
            <w:vMerge/>
          </w:tcPr>
          <w:p w:rsidR="00560EE4" w:rsidRPr="00205742" w:rsidRDefault="00560EE4" w:rsidP="00205742">
            <w:pPr>
              <w:jc w:val="center"/>
              <w:rPr>
                <w:rFonts w:ascii="Times New Roman" w:eastAsia="楷体" w:hAnsi="Times New Roman"/>
                <w:sz w:val="24"/>
              </w:rPr>
            </w:pPr>
          </w:p>
        </w:tc>
      </w:tr>
      <w:tr w:rsidR="00560EE4" w:rsidRPr="00205742" w:rsidTr="00821A4E">
        <w:trPr>
          <w:trHeight w:hRule="exact" w:val="680"/>
          <w:jc w:val="center"/>
        </w:trPr>
        <w:tc>
          <w:tcPr>
            <w:tcW w:w="1155" w:type="dxa"/>
            <w:vMerge/>
            <w:vAlign w:val="center"/>
          </w:tcPr>
          <w:p w:rsidR="00560EE4" w:rsidRPr="00205742" w:rsidRDefault="00560EE4" w:rsidP="00205742">
            <w:pPr>
              <w:jc w:val="center"/>
              <w:rPr>
                <w:rFonts w:ascii="Times New Roman" w:eastAsia="楷体" w:hAnsi="Times New Roman" w:cs="仿宋_GB2312"/>
                <w:sz w:val="24"/>
                <w:szCs w:val="18"/>
              </w:rPr>
            </w:pPr>
          </w:p>
        </w:tc>
        <w:tc>
          <w:tcPr>
            <w:tcW w:w="1559" w:type="dxa"/>
            <w:vAlign w:val="center"/>
          </w:tcPr>
          <w:p w:rsidR="00560EE4" w:rsidRPr="00205742" w:rsidRDefault="00560EE4"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15:10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15:30</w:t>
            </w:r>
          </w:p>
        </w:tc>
        <w:tc>
          <w:tcPr>
            <w:tcW w:w="4516" w:type="dxa"/>
            <w:vAlign w:val="center"/>
          </w:tcPr>
          <w:p w:rsidR="00560EE4" w:rsidRPr="00205742" w:rsidRDefault="00560EE4"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放</w:t>
            </w:r>
            <w:r w:rsidRPr="00205742">
              <w:rPr>
                <w:rFonts w:ascii="Times New Roman" w:eastAsia="楷体" w:hAnsi="Times New Roman" w:cs="仿宋_GB2312"/>
                <w:sz w:val="24"/>
                <w:szCs w:val="18"/>
              </w:rPr>
              <w:t>牧高寒草地水分过程及水源涵养</w:t>
            </w:r>
          </w:p>
        </w:tc>
        <w:tc>
          <w:tcPr>
            <w:tcW w:w="988" w:type="dxa"/>
            <w:vAlign w:val="center"/>
          </w:tcPr>
          <w:p w:rsidR="00560EE4" w:rsidRPr="00205742" w:rsidRDefault="00560EE4"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曹广民</w:t>
            </w:r>
          </w:p>
        </w:tc>
        <w:tc>
          <w:tcPr>
            <w:tcW w:w="979" w:type="dxa"/>
            <w:vMerge/>
          </w:tcPr>
          <w:p w:rsidR="00560EE4" w:rsidRPr="00205742" w:rsidRDefault="00560EE4" w:rsidP="00205742">
            <w:pPr>
              <w:jc w:val="center"/>
              <w:rPr>
                <w:rFonts w:ascii="Times New Roman" w:eastAsia="楷体" w:hAnsi="Times New Roman"/>
                <w:sz w:val="24"/>
              </w:rPr>
            </w:pPr>
          </w:p>
        </w:tc>
      </w:tr>
      <w:tr w:rsidR="00560EE4" w:rsidRPr="00205742" w:rsidTr="00821A4E">
        <w:trPr>
          <w:trHeight w:hRule="exact" w:val="680"/>
          <w:jc w:val="center"/>
        </w:trPr>
        <w:tc>
          <w:tcPr>
            <w:tcW w:w="1155" w:type="dxa"/>
            <w:vMerge/>
            <w:vAlign w:val="center"/>
          </w:tcPr>
          <w:p w:rsidR="00560EE4" w:rsidRPr="00205742" w:rsidRDefault="00560EE4" w:rsidP="00205742">
            <w:pPr>
              <w:jc w:val="center"/>
              <w:rPr>
                <w:rFonts w:ascii="Times New Roman" w:eastAsia="楷体" w:hAnsi="Times New Roman" w:cs="仿宋_GB2312"/>
                <w:sz w:val="24"/>
                <w:szCs w:val="18"/>
              </w:rPr>
            </w:pPr>
          </w:p>
        </w:tc>
        <w:tc>
          <w:tcPr>
            <w:tcW w:w="1559" w:type="dxa"/>
            <w:vAlign w:val="center"/>
          </w:tcPr>
          <w:p w:rsidR="00560EE4" w:rsidRPr="00205742" w:rsidRDefault="00560EE4"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15:30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15:50</w:t>
            </w:r>
          </w:p>
        </w:tc>
        <w:tc>
          <w:tcPr>
            <w:tcW w:w="4516" w:type="dxa"/>
            <w:vAlign w:val="center"/>
          </w:tcPr>
          <w:p w:rsidR="00560EE4" w:rsidRPr="00205742" w:rsidRDefault="00560EE4"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黑土滩退化草地恢复研究与示范</w:t>
            </w:r>
          </w:p>
        </w:tc>
        <w:tc>
          <w:tcPr>
            <w:tcW w:w="988" w:type="dxa"/>
            <w:vAlign w:val="center"/>
          </w:tcPr>
          <w:p w:rsidR="00560EE4" w:rsidRPr="00205742" w:rsidRDefault="00560EE4"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施建军</w:t>
            </w:r>
          </w:p>
        </w:tc>
        <w:tc>
          <w:tcPr>
            <w:tcW w:w="979" w:type="dxa"/>
            <w:vMerge/>
          </w:tcPr>
          <w:p w:rsidR="00560EE4" w:rsidRPr="00205742" w:rsidRDefault="00560EE4" w:rsidP="00205742">
            <w:pPr>
              <w:jc w:val="center"/>
              <w:rPr>
                <w:rFonts w:ascii="Times New Roman" w:eastAsia="楷体" w:hAnsi="Times New Roman"/>
                <w:sz w:val="24"/>
              </w:rPr>
            </w:pPr>
          </w:p>
        </w:tc>
      </w:tr>
      <w:tr w:rsidR="00764D60" w:rsidRPr="00205742" w:rsidTr="00821A4E">
        <w:trPr>
          <w:trHeight w:hRule="exact" w:val="680"/>
          <w:jc w:val="center"/>
        </w:trPr>
        <w:tc>
          <w:tcPr>
            <w:tcW w:w="1155" w:type="dxa"/>
            <w:vMerge/>
            <w:vAlign w:val="center"/>
          </w:tcPr>
          <w:p w:rsidR="00764D60" w:rsidRPr="00205742" w:rsidRDefault="00764D60" w:rsidP="00205742">
            <w:pPr>
              <w:jc w:val="center"/>
              <w:rPr>
                <w:rFonts w:ascii="Times New Roman" w:eastAsia="楷体" w:hAnsi="Times New Roman" w:cs="仿宋_GB2312"/>
                <w:sz w:val="24"/>
                <w:szCs w:val="18"/>
              </w:rPr>
            </w:pPr>
          </w:p>
        </w:tc>
        <w:tc>
          <w:tcPr>
            <w:tcW w:w="1559" w:type="dxa"/>
            <w:vAlign w:val="center"/>
          </w:tcPr>
          <w:p w:rsidR="00764D60" w:rsidRPr="00205742" w:rsidRDefault="00764D60"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15:50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16:10</w:t>
            </w:r>
          </w:p>
        </w:tc>
        <w:tc>
          <w:tcPr>
            <w:tcW w:w="6483" w:type="dxa"/>
            <w:gridSpan w:val="3"/>
            <w:vAlign w:val="center"/>
          </w:tcPr>
          <w:p w:rsidR="00764D60" w:rsidRPr="00205742" w:rsidRDefault="00764D60" w:rsidP="00205742">
            <w:pPr>
              <w:jc w:val="center"/>
              <w:rPr>
                <w:rFonts w:ascii="Times New Roman" w:eastAsia="楷体" w:hAnsi="Times New Roman"/>
                <w:sz w:val="24"/>
              </w:rPr>
            </w:pPr>
            <w:r w:rsidRPr="00205742">
              <w:rPr>
                <w:rFonts w:ascii="Times New Roman" w:eastAsia="楷体" w:hAnsi="Times New Roman" w:cs="仿宋_GB2312" w:hint="eastAsia"/>
                <w:sz w:val="24"/>
                <w:szCs w:val="18"/>
              </w:rPr>
              <w:t>茶歇</w:t>
            </w:r>
          </w:p>
        </w:tc>
      </w:tr>
      <w:tr w:rsidR="006700D7" w:rsidRPr="00205742" w:rsidTr="00821A4E">
        <w:trPr>
          <w:trHeight w:hRule="exact" w:val="680"/>
          <w:jc w:val="center"/>
        </w:trPr>
        <w:tc>
          <w:tcPr>
            <w:tcW w:w="1155" w:type="dxa"/>
            <w:vMerge/>
            <w:vAlign w:val="center"/>
          </w:tcPr>
          <w:p w:rsidR="006700D7" w:rsidRPr="00205742" w:rsidRDefault="006700D7" w:rsidP="00205742">
            <w:pPr>
              <w:jc w:val="center"/>
              <w:rPr>
                <w:rFonts w:ascii="Times New Roman" w:eastAsia="楷体" w:hAnsi="Times New Roman" w:cs="仿宋_GB2312"/>
                <w:sz w:val="24"/>
                <w:szCs w:val="18"/>
              </w:rPr>
            </w:pPr>
          </w:p>
        </w:tc>
        <w:tc>
          <w:tcPr>
            <w:tcW w:w="1559" w:type="dxa"/>
            <w:vAlign w:val="center"/>
          </w:tcPr>
          <w:p w:rsidR="006700D7" w:rsidRPr="00205742" w:rsidRDefault="006700D7"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16:10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16:30</w:t>
            </w:r>
          </w:p>
        </w:tc>
        <w:tc>
          <w:tcPr>
            <w:tcW w:w="4516" w:type="dxa"/>
            <w:vAlign w:val="center"/>
          </w:tcPr>
          <w:p w:rsidR="006700D7" w:rsidRPr="00205742" w:rsidRDefault="006700D7"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黑颈鹤生活史、栖息地结构与人工保护</w:t>
            </w:r>
          </w:p>
        </w:tc>
        <w:tc>
          <w:tcPr>
            <w:tcW w:w="988" w:type="dxa"/>
            <w:vAlign w:val="center"/>
          </w:tcPr>
          <w:p w:rsidR="006700D7" w:rsidRPr="00205742" w:rsidRDefault="006700D7"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李来兴</w:t>
            </w:r>
          </w:p>
        </w:tc>
        <w:tc>
          <w:tcPr>
            <w:tcW w:w="979" w:type="dxa"/>
            <w:vMerge w:val="restart"/>
            <w:vAlign w:val="center"/>
          </w:tcPr>
          <w:p w:rsidR="006700D7" w:rsidRPr="00205742" w:rsidRDefault="006700D7" w:rsidP="00205742">
            <w:pPr>
              <w:jc w:val="center"/>
              <w:rPr>
                <w:rFonts w:ascii="Times New Roman" w:eastAsia="楷体" w:hAnsi="Times New Roman" w:cs="仿宋_GB2312"/>
                <w:sz w:val="24"/>
                <w:szCs w:val="18"/>
              </w:rPr>
            </w:pPr>
            <w:r w:rsidRPr="00205742">
              <w:rPr>
                <w:rFonts w:ascii="Times New Roman" w:eastAsia="楷体" w:hAnsi="Times New Roman" w:hint="eastAsia"/>
                <w:sz w:val="24"/>
              </w:rPr>
              <w:t>曹广民</w:t>
            </w:r>
          </w:p>
        </w:tc>
      </w:tr>
      <w:tr w:rsidR="006700D7" w:rsidRPr="00205742" w:rsidTr="00821A4E">
        <w:trPr>
          <w:trHeight w:hRule="exact" w:val="680"/>
          <w:jc w:val="center"/>
        </w:trPr>
        <w:tc>
          <w:tcPr>
            <w:tcW w:w="1155" w:type="dxa"/>
            <w:vMerge/>
            <w:vAlign w:val="center"/>
          </w:tcPr>
          <w:p w:rsidR="006700D7" w:rsidRPr="00205742" w:rsidRDefault="006700D7" w:rsidP="00205742">
            <w:pPr>
              <w:jc w:val="center"/>
              <w:rPr>
                <w:rFonts w:ascii="Times New Roman" w:eastAsia="楷体" w:hAnsi="Times New Roman" w:cs="仿宋_GB2312"/>
                <w:sz w:val="24"/>
                <w:szCs w:val="18"/>
              </w:rPr>
            </w:pPr>
          </w:p>
        </w:tc>
        <w:tc>
          <w:tcPr>
            <w:tcW w:w="1559" w:type="dxa"/>
            <w:vAlign w:val="center"/>
          </w:tcPr>
          <w:p w:rsidR="006700D7" w:rsidRPr="00205742" w:rsidRDefault="006700D7"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16:30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16:50</w:t>
            </w:r>
          </w:p>
        </w:tc>
        <w:tc>
          <w:tcPr>
            <w:tcW w:w="4516" w:type="dxa"/>
            <w:vAlign w:val="center"/>
          </w:tcPr>
          <w:p w:rsidR="006700D7" w:rsidRPr="00205742" w:rsidRDefault="006700D7"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三江源草地生态保护中牧户的福祉变化及补偿研究</w:t>
            </w:r>
          </w:p>
        </w:tc>
        <w:tc>
          <w:tcPr>
            <w:tcW w:w="988" w:type="dxa"/>
            <w:vAlign w:val="center"/>
          </w:tcPr>
          <w:p w:rsidR="006700D7" w:rsidRPr="00205742" w:rsidRDefault="006700D7"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李惠梅</w:t>
            </w:r>
          </w:p>
        </w:tc>
        <w:tc>
          <w:tcPr>
            <w:tcW w:w="979" w:type="dxa"/>
            <w:vMerge/>
            <w:vAlign w:val="center"/>
          </w:tcPr>
          <w:p w:rsidR="006700D7" w:rsidRPr="00205742" w:rsidRDefault="006700D7" w:rsidP="00205742">
            <w:pPr>
              <w:jc w:val="center"/>
              <w:rPr>
                <w:rFonts w:ascii="Times New Roman" w:eastAsia="楷体" w:hAnsi="Times New Roman"/>
                <w:sz w:val="24"/>
              </w:rPr>
            </w:pPr>
          </w:p>
        </w:tc>
      </w:tr>
      <w:tr w:rsidR="006700D7" w:rsidRPr="00205742" w:rsidTr="00821A4E">
        <w:trPr>
          <w:trHeight w:hRule="exact" w:val="680"/>
          <w:jc w:val="center"/>
        </w:trPr>
        <w:tc>
          <w:tcPr>
            <w:tcW w:w="1155" w:type="dxa"/>
            <w:vMerge/>
            <w:vAlign w:val="center"/>
          </w:tcPr>
          <w:p w:rsidR="006700D7" w:rsidRPr="00205742" w:rsidRDefault="006700D7" w:rsidP="00205742">
            <w:pPr>
              <w:jc w:val="center"/>
              <w:rPr>
                <w:rFonts w:ascii="Times New Roman" w:eastAsia="楷体" w:hAnsi="Times New Roman" w:cs="仿宋_GB2312"/>
                <w:sz w:val="24"/>
                <w:szCs w:val="18"/>
              </w:rPr>
            </w:pPr>
          </w:p>
        </w:tc>
        <w:tc>
          <w:tcPr>
            <w:tcW w:w="1559" w:type="dxa"/>
            <w:vAlign w:val="center"/>
          </w:tcPr>
          <w:p w:rsidR="006700D7" w:rsidRPr="00205742" w:rsidRDefault="006700D7"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16:50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17:10</w:t>
            </w:r>
          </w:p>
        </w:tc>
        <w:tc>
          <w:tcPr>
            <w:tcW w:w="4516" w:type="dxa"/>
            <w:vAlign w:val="center"/>
          </w:tcPr>
          <w:p w:rsidR="006700D7" w:rsidRPr="00205742" w:rsidRDefault="006700D7"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生态文明建设视角下的高寒地区空间治理</w:t>
            </w:r>
          </w:p>
        </w:tc>
        <w:tc>
          <w:tcPr>
            <w:tcW w:w="988" w:type="dxa"/>
            <w:vAlign w:val="center"/>
          </w:tcPr>
          <w:p w:rsidR="006700D7" w:rsidRPr="00205742" w:rsidRDefault="006700D7"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杨海镇</w:t>
            </w:r>
          </w:p>
        </w:tc>
        <w:tc>
          <w:tcPr>
            <w:tcW w:w="979" w:type="dxa"/>
            <w:vMerge/>
          </w:tcPr>
          <w:p w:rsidR="006700D7" w:rsidRPr="00205742" w:rsidRDefault="006700D7" w:rsidP="00205742">
            <w:pPr>
              <w:jc w:val="center"/>
              <w:rPr>
                <w:rFonts w:ascii="Times New Roman" w:eastAsia="楷体" w:hAnsi="Times New Roman"/>
                <w:sz w:val="24"/>
              </w:rPr>
            </w:pPr>
          </w:p>
        </w:tc>
      </w:tr>
      <w:tr w:rsidR="006700D7" w:rsidRPr="00205742" w:rsidTr="00821A4E">
        <w:trPr>
          <w:trHeight w:hRule="exact" w:val="680"/>
          <w:jc w:val="center"/>
        </w:trPr>
        <w:tc>
          <w:tcPr>
            <w:tcW w:w="1155" w:type="dxa"/>
            <w:vMerge/>
            <w:vAlign w:val="center"/>
          </w:tcPr>
          <w:p w:rsidR="006700D7" w:rsidRPr="00205742" w:rsidRDefault="006700D7" w:rsidP="00205742">
            <w:pPr>
              <w:jc w:val="center"/>
              <w:rPr>
                <w:rFonts w:ascii="Times New Roman" w:eastAsia="楷体" w:hAnsi="Times New Roman" w:cs="仿宋_GB2312"/>
                <w:sz w:val="24"/>
                <w:szCs w:val="18"/>
              </w:rPr>
            </w:pPr>
          </w:p>
        </w:tc>
        <w:tc>
          <w:tcPr>
            <w:tcW w:w="1559" w:type="dxa"/>
            <w:vAlign w:val="center"/>
          </w:tcPr>
          <w:p w:rsidR="006700D7" w:rsidRPr="00205742" w:rsidRDefault="006700D7" w:rsidP="00205742">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w:t>
            </w:r>
            <w:r w:rsidRPr="00205742">
              <w:rPr>
                <w:rFonts w:ascii="Times New Roman" w:eastAsia="楷体" w:hAnsi="Times New Roman" w:cs="仿宋_GB2312"/>
                <w:sz w:val="22"/>
                <w:szCs w:val="18"/>
              </w:rPr>
              <w:t>7</w:t>
            </w:r>
            <w:r w:rsidRPr="00205742">
              <w:rPr>
                <w:rFonts w:ascii="Times New Roman" w:eastAsia="楷体" w:hAnsi="Times New Roman" w:cs="仿宋_GB2312" w:hint="eastAsia"/>
                <w:sz w:val="22"/>
                <w:szCs w:val="18"/>
              </w:rPr>
              <w:t>:</w:t>
            </w:r>
            <w:r w:rsidRPr="00205742">
              <w:rPr>
                <w:rFonts w:ascii="Times New Roman" w:eastAsia="楷体" w:hAnsi="Times New Roman" w:cs="仿宋_GB2312"/>
                <w:sz w:val="22"/>
                <w:szCs w:val="18"/>
              </w:rPr>
              <w:t>1</w:t>
            </w:r>
            <w:r w:rsidRPr="00205742">
              <w:rPr>
                <w:rFonts w:ascii="Times New Roman" w:eastAsia="楷体" w:hAnsi="Times New Roman" w:cs="仿宋_GB2312" w:hint="eastAsia"/>
                <w:sz w:val="22"/>
                <w:szCs w:val="18"/>
              </w:rPr>
              <w:t>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17:</w:t>
            </w:r>
            <w:r>
              <w:rPr>
                <w:rFonts w:ascii="Times New Roman" w:eastAsia="楷体" w:hAnsi="Times New Roman" w:cs="仿宋_GB2312"/>
                <w:sz w:val="22"/>
                <w:szCs w:val="18"/>
              </w:rPr>
              <w:t>20</w:t>
            </w:r>
          </w:p>
        </w:tc>
        <w:tc>
          <w:tcPr>
            <w:tcW w:w="4516" w:type="dxa"/>
            <w:vAlign w:val="center"/>
          </w:tcPr>
          <w:p w:rsidR="006700D7" w:rsidRPr="00205742" w:rsidRDefault="006700D7" w:rsidP="00205742">
            <w:pPr>
              <w:jc w:val="center"/>
              <w:rPr>
                <w:rFonts w:ascii="Times New Roman" w:eastAsia="楷体" w:hAnsi="Times New Roman" w:cs="仿宋_GB2312"/>
                <w:color w:val="000000" w:themeColor="text1"/>
                <w:sz w:val="24"/>
                <w:szCs w:val="18"/>
              </w:rPr>
            </w:pPr>
            <w:r>
              <w:rPr>
                <w:rFonts w:ascii="Times New Roman" w:eastAsia="楷体" w:hAnsi="Times New Roman" w:cs="仿宋_GB2312" w:hint="eastAsia"/>
                <w:color w:val="000000" w:themeColor="text1"/>
                <w:sz w:val="24"/>
                <w:szCs w:val="18"/>
              </w:rPr>
              <w:t>大会</w:t>
            </w:r>
            <w:r>
              <w:rPr>
                <w:rFonts w:ascii="Times New Roman" w:eastAsia="楷体" w:hAnsi="Times New Roman" w:cs="仿宋_GB2312"/>
                <w:color w:val="000000" w:themeColor="text1"/>
                <w:sz w:val="24"/>
                <w:szCs w:val="18"/>
              </w:rPr>
              <w:t>总结</w:t>
            </w:r>
          </w:p>
        </w:tc>
        <w:tc>
          <w:tcPr>
            <w:tcW w:w="988" w:type="dxa"/>
            <w:vAlign w:val="center"/>
          </w:tcPr>
          <w:p w:rsidR="006700D7" w:rsidRPr="00205742" w:rsidRDefault="006700D7" w:rsidP="00205742">
            <w:pPr>
              <w:jc w:val="center"/>
              <w:rPr>
                <w:rFonts w:ascii="Times New Roman" w:eastAsia="楷体" w:hAnsi="Times New Roman" w:cs="仿宋_GB2312"/>
                <w:sz w:val="24"/>
                <w:szCs w:val="18"/>
              </w:rPr>
            </w:pPr>
            <w:r>
              <w:rPr>
                <w:rFonts w:ascii="Times New Roman" w:eastAsia="楷体" w:hAnsi="Times New Roman" w:cs="仿宋_GB2312" w:hint="eastAsia"/>
                <w:sz w:val="24"/>
                <w:szCs w:val="18"/>
              </w:rPr>
              <w:t>-</w:t>
            </w:r>
          </w:p>
        </w:tc>
        <w:tc>
          <w:tcPr>
            <w:tcW w:w="979" w:type="dxa"/>
            <w:vMerge/>
          </w:tcPr>
          <w:p w:rsidR="006700D7" w:rsidRPr="00205742" w:rsidRDefault="006700D7" w:rsidP="00205742">
            <w:pPr>
              <w:jc w:val="center"/>
              <w:rPr>
                <w:rFonts w:ascii="Times New Roman" w:eastAsia="楷体" w:hAnsi="Times New Roman"/>
                <w:sz w:val="24"/>
              </w:rPr>
            </w:pPr>
          </w:p>
        </w:tc>
      </w:tr>
      <w:tr w:rsidR="006700D7" w:rsidRPr="00205742" w:rsidTr="00821A4E">
        <w:trPr>
          <w:trHeight w:hRule="exact" w:val="680"/>
          <w:jc w:val="center"/>
        </w:trPr>
        <w:tc>
          <w:tcPr>
            <w:tcW w:w="1155" w:type="dxa"/>
            <w:vMerge/>
            <w:vAlign w:val="center"/>
          </w:tcPr>
          <w:p w:rsidR="006700D7" w:rsidRPr="00205742" w:rsidRDefault="006700D7" w:rsidP="00205742">
            <w:pPr>
              <w:jc w:val="center"/>
              <w:rPr>
                <w:rFonts w:ascii="Times New Roman" w:eastAsia="楷体" w:hAnsi="Times New Roman" w:cs="仿宋_GB2312"/>
                <w:sz w:val="24"/>
                <w:szCs w:val="18"/>
              </w:rPr>
            </w:pPr>
          </w:p>
        </w:tc>
        <w:tc>
          <w:tcPr>
            <w:tcW w:w="1559" w:type="dxa"/>
            <w:vAlign w:val="center"/>
          </w:tcPr>
          <w:p w:rsidR="006700D7" w:rsidRPr="00205742" w:rsidRDefault="006700D7" w:rsidP="006700D7">
            <w:pPr>
              <w:jc w:val="center"/>
              <w:rPr>
                <w:rFonts w:ascii="Times New Roman" w:eastAsia="楷体" w:hAnsi="Times New Roman" w:cs="仿宋_GB2312"/>
                <w:sz w:val="22"/>
                <w:szCs w:val="18"/>
              </w:rPr>
            </w:pPr>
            <w:r w:rsidRPr="00205742">
              <w:rPr>
                <w:rFonts w:ascii="Times New Roman" w:eastAsia="楷体" w:hAnsi="Times New Roman" w:cs="仿宋_GB2312" w:hint="eastAsia"/>
                <w:sz w:val="22"/>
                <w:szCs w:val="18"/>
              </w:rPr>
              <w:t>1</w:t>
            </w:r>
            <w:r w:rsidRPr="00205742">
              <w:rPr>
                <w:rFonts w:ascii="Times New Roman" w:eastAsia="楷体" w:hAnsi="Times New Roman" w:cs="仿宋_GB2312"/>
                <w:sz w:val="22"/>
                <w:szCs w:val="18"/>
              </w:rPr>
              <w:t>7</w:t>
            </w:r>
            <w:r w:rsidRPr="00205742">
              <w:rPr>
                <w:rFonts w:ascii="Times New Roman" w:eastAsia="楷体" w:hAnsi="Times New Roman" w:cs="仿宋_GB2312" w:hint="eastAsia"/>
                <w:sz w:val="22"/>
                <w:szCs w:val="18"/>
              </w:rPr>
              <w:t>:</w:t>
            </w:r>
            <w:r w:rsidRPr="00205742">
              <w:rPr>
                <w:rFonts w:ascii="Times New Roman" w:eastAsia="楷体" w:hAnsi="Times New Roman" w:cs="仿宋_GB2312"/>
                <w:sz w:val="22"/>
                <w:szCs w:val="18"/>
              </w:rPr>
              <w:t>1</w:t>
            </w:r>
            <w:r w:rsidRPr="00205742">
              <w:rPr>
                <w:rFonts w:ascii="Times New Roman" w:eastAsia="楷体" w:hAnsi="Times New Roman" w:cs="仿宋_GB2312" w:hint="eastAsia"/>
                <w:sz w:val="22"/>
                <w:szCs w:val="18"/>
              </w:rPr>
              <w:t>0</w:t>
            </w:r>
            <w:r w:rsidRPr="00205742">
              <w:rPr>
                <w:rFonts w:ascii="Times New Roman" w:eastAsia="楷体" w:hAnsi="Times New Roman" w:cs="仿宋_GB2312" w:hint="eastAsia"/>
                <w:sz w:val="22"/>
                <w:szCs w:val="18"/>
              </w:rPr>
              <w:t>—</w:t>
            </w:r>
            <w:r w:rsidRPr="00205742">
              <w:rPr>
                <w:rFonts w:ascii="Times New Roman" w:eastAsia="楷体" w:hAnsi="Times New Roman" w:cs="仿宋_GB2312" w:hint="eastAsia"/>
                <w:sz w:val="22"/>
                <w:szCs w:val="18"/>
              </w:rPr>
              <w:t>1</w:t>
            </w:r>
            <w:r>
              <w:rPr>
                <w:rFonts w:ascii="Times New Roman" w:eastAsia="楷体" w:hAnsi="Times New Roman" w:cs="仿宋_GB2312"/>
                <w:sz w:val="22"/>
                <w:szCs w:val="18"/>
              </w:rPr>
              <w:t>8</w:t>
            </w:r>
            <w:r w:rsidRPr="00205742">
              <w:rPr>
                <w:rFonts w:ascii="Times New Roman" w:eastAsia="楷体" w:hAnsi="Times New Roman" w:cs="仿宋_GB2312" w:hint="eastAsia"/>
                <w:sz w:val="22"/>
                <w:szCs w:val="18"/>
              </w:rPr>
              <w:t>:</w:t>
            </w:r>
            <w:r>
              <w:rPr>
                <w:rFonts w:ascii="Times New Roman" w:eastAsia="楷体" w:hAnsi="Times New Roman" w:cs="仿宋_GB2312"/>
                <w:sz w:val="22"/>
                <w:szCs w:val="18"/>
              </w:rPr>
              <w:t>0</w:t>
            </w:r>
            <w:r w:rsidRPr="00205742">
              <w:rPr>
                <w:rFonts w:ascii="Times New Roman" w:eastAsia="楷体" w:hAnsi="Times New Roman" w:cs="仿宋_GB2312" w:hint="eastAsia"/>
                <w:sz w:val="22"/>
                <w:szCs w:val="18"/>
              </w:rPr>
              <w:t>0</w:t>
            </w:r>
          </w:p>
        </w:tc>
        <w:tc>
          <w:tcPr>
            <w:tcW w:w="4516" w:type="dxa"/>
            <w:vAlign w:val="center"/>
          </w:tcPr>
          <w:p w:rsidR="006700D7" w:rsidRPr="00205742" w:rsidRDefault="006700D7" w:rsidP="00205742">
            <w:pPr>
              <w:jc w:val="center"/>
              <w:rPr>
                <w:rFonts w:ascii="Times New Roman" w:eastAsia="楷体" w:hAnsi="Times New Roman" w:cs="仿宋_GB2312"/>
                <w:color w:val="000000" w:themeColor="text1"/>
                <w:sz w:val="24"/>
                <w:szCs w:val="18"/>
              </w:rPr>
            </w:pPr>
            <w:r w:rsidRPr="00205742">
              <w:rPr>
                <w:rFonts w:ascii="Times New Roman" w:eastAsia="楷体" w:hAnsi="Times New Roman" w:cs="仿宋_GB2312" w:hint="eastAsia"/>
                <w:color w:val="000000" w:themeColor="text1"/>
                <w:sz w:val="24"/>
                <w:szCs w:val="18"/>
              </w:rPr>
              <w:t>青海省生态学会理事会</w:t>
            </w:r>
          </w:p>
        </w:tc>
        <w:tc>
          <w:tcPr>
            <w:tcW w:w="988" w:type="dxa"/>
            <w:vAlign w:val="center"/>
          </w:tcPr>
          <w:p w:rsidR="006700D7" w:rsidRPr="00205742" w:rsidRDefault="006700D7" w:rsidP="00205742">
            <w:pPr>
              <w:jc w:val="center"/>
              <w:rPr>
                <w:rFonts w:ascii="Times New Roman" w:eastAsia="楷体" w:hAnsi="Times New Roman" w:cs="仿宋_GB2312"/>
                <w:sz w:val="24"/>
                <w:szCs w:val="18"/>
              </w:rPr>
            </w:pPr>
            <w:r w:rsidRPr="00205742">
              <w:rPr>
                <w:rFonts w:ascii="Times New Roman" w:eastAsia="楷体" w:hAnsi="Times New Roman" w:cs="仿宋_GB2312" w:hint="eastAsia"/>
                <w:sz w:val="24"/>
                <w:szCs w:val="18"/>
              </w:rPr>
              <w:t>-</w:t>
            </w:r>
          </w:p>
        </w:tc>
        <w:tc>
          <w:tcPr>
            <w:tcW w:w="979" w:type="dxa"/>
            <w:vMerge/>
            <w:vAlign w:val="center"/>
          </w:tcPr>
          <w:p w:rsidR="006700D7" w:rsidRPr="00205742" w:rsidRDefault="006700D7" w:rsidP="00205742">
            <w:pPr>
              <w:rPr>
                <w:rFonts w:ascii="Times New Roman" w:eastAsia="楷体" w:hAnsi="Times New Roman" w:cs="仿宋_GB2312"/>
                <w:sz w:val="24"/>
                <w:szCs w:val="18"/>
              </w:rPr>
            </w:pPr>
          </w:p>
        </w:tc>
      </w:tr>
    </w:tbl>
    <w:p w:rsidR="00FD2856" w:rsidRPr="006700D7" w:rsidRDefault="00667F0F" w:rsidP="00AC6A67">
      <w:pPr>
        <w:spacing w:line="300" w:lineRule="exact"/>
        <w:rPr>
          <w:rFonts w:ascii="仿宋" w:eastAsia="仿宋" w:hAnsi="仿宋"/>
          <w:b/>
          <w:sz w:val="32"/>
          <w:szCs w:val="32"/>
        </w:rPr>
      </w:pPr>
      <w:r w:rsidRPr="006700D7">
        <w:rPr>
          <w:rFonts w:ascii="仿宋" w:eastAsia="仿宋" w:hAnsi="仿宋" w:hint="eastAsia"/>
          <w:b/>
          <w:sz w:val="28"/>
          <w:szCs w:val="32"/>
        </w:rPr>
        <w:t>注：特邀专家报告2</w:t>
      </w:r>
      <w:r w:rsidRPr="006700D7">
        <w:rPr>
          <w:rFonts w:ascii="仿宋" w:eastAsia="仿宋" w:hAnsi="仿宋"/>
          <w:b/>
          <w:sz w:val="28"/>
          <w:szCs w:val="32"/>
        </w:rPr>
        <w:t>5</w:t>
      </w:r>
      <w:r w:rsidR="00A964F3" w:rsidRPr="006700D7">
        <w:rPr>
          <w:rFonts w:ascii="仿宋" w:eastAsia="仿宋" w:hAnsi="仿宋" w:hint="eastAsia"/>
          <w:b/>
          <w:sz w:val="28"/>
          <w:szCs w:val="32"/>
        </w:rPr>
        <w:t>分钟</w:t>
      </w:r>
      <w:r w:rsidRPr="006700D7">
        <w:rPr>
          <w:rFonts w:ascii="仿宋" w:eastAsia="仿宋" w:hAnsi="仿宋" w:hint="eastAsia"/>
          <w:b/>
          <w:sz w:val="28"/>
          <w:szCs w:val="32"/>
        </w:rPr>
        <w:t>，提问交流5</w:t>
      </w:r>
      <w:r w:rsidR="00A964F3" w:rsidRPr="006700D7">
        <w:rPr>
          <w:rFonts w:ascii="仿宋" w:eastAsia="仿宋" w:hAnsi="仿宋" w:hint="eastAsia"/>
          <w:b/>
          <w:sz w:val="28"/>
          <w:szCs w:val="32"/>
        </w:rPr>
        <w:t>分钟</w:t>
      </w:r>
      <w:r w:rsidRPr="006700D7">
        <w:rPr>
          <w:rFonts w:ascii="仿宋" w:eastAsia="仿宋" w:hAnsi="仿宋" w:hint="eastAsia"/>
          <w:b/>
          <w:sz w:val="28"/>
          <w:szCs w:val="32"/>
        </w:rPr>
        <w:t>；大会交流报告</w:t>
      </w:r>
      <w:r w:rsidRPr="006700D7">
        <w:rPr>
          <w:rFonts w:ascii="仿宋" w:eastAsia="仿宋" w:hAnsi="仿宋"/>
          <w:b/>
          <w:sz w:val="28"/>
          <w:szCs w:val="32"/>
        </w:rPr>
        <w:t>15</w:t>
      </w:r>
      <w:r w:rsidR="00A964F3" w:rsidRPr="006700D7">
        <w:rPr>
          <w:rFonts w:ascii="仿宋" w:eastAsia="仿宋" w:hAnsi="仿宋" w:hint="eastAsia"/>
          <w:b/>
          <w:sz w:val="28"/>
          <w:szCs w:val="32"/>
        </w:rPr>
        <w:t>分钟</w:t>
      </w:r>
      <w:r w:rsidRPr="006700D7">
        <w:rPr>
          <w:rFonts w:ascii="仿宋" w:eastAsia="仿宋" w:hAnsi="仿宋"/>
          <w:b/>
          <w:sz w:val="28"/>
          <w:szCs w:val="32"/>
        </w:rPr>
        <w:t>,</w:t>
      </w:r>
      <w:r w:rsidRPr="006700D7">
        <w:rPr>
          <w:rFonts w:ascii="仿宋" w:eastAsia="仿宋" w:hAnsi="仿宋" w:hint="eastAsia"/>
          <w:b/>
          <w:sz w:val="28"/>
          <w:szCs w:val="32"/>
        </w:rPr>
        <w:t>提问交流5</w:t>
      </w:r>
      <w:r w:rsidR="00A964F3" w:rsidRPr="006700D7">
        <w:rPr>
          <w:rFonts w:ascii="仿宋" w:eastAsia="仿宋" w:hAnsi="仿宋" w:hint="eastAsia"/>
          <w:b/>
          <w:sz w:val="28"/>
          <w:szCs w:val="32"/>
        </w:rPr>
        <w:t>分钟</w:t>
      </w:r>
      <w:r w:rsidRPr="006700D7">
        <w:rPr>
          <w:rFonts w:ascii="仿宋" w:eastAsia="仿宋" w:hAnsi="仿宋" w:hint="eastAsia"/>
          <w:b/>
          <w:sz w:val="28"/>
          <w:szCs w:val="32"/>
        </w:rPr>
        <w:t>。</w:t>
      </w:r>
      <w:r w:rsidR="00FD2856" w:rsidRPr="006700D7">
        <w:rPr>
          <w:rFonts w:ascii="仿宋" w:eastAsia="仿宋" w:hAnsi="仿宋"/>
          <w:b/>
          <w:sz w:val="32"/>
          <w:szCs w:val="32"/>
        </w:rPr>
        <w:br w:type="page"/>
      </w:r>
    </w:p>
    <w:p w:rsidR="000711D0" w:rsidRDefault="00FD2856" w:rsidP="008D52B2">
      <w:pPr>
        <w:spacing w:line="600" w:lineRule="exact"/>
        <w:outlineLvl w:val="0"/>
        <w:rPr>
          <w:rFonts w:ascii="仿宋" w:eastAsia="仿宋" w:hAnsi="仿宋"/>
          <w:sz w:val="32"/>
          <w:szCs w:val="32"/>
        </w:rPr>
      </w:pPr>
      <w:r>
        <w:rPr>
          <w:rFonts w:ascii="仿宋" w:eastAsia="仿宋" w:hAnsi="仿宋" w:hint="eastAsia"/>
          <w:sz w:val="32"/>
          <w:szCs w:val="32"/>
        </w:rPr>
        <w:lastRenderedPageBreak/>
        <w:t>报告人简介：</w:t>
      </w:r>
    </w:p>
    <w:p w:rsidR="00FD2856" w:rsidRDefault="00FD2856" w:rsidP="008D52B2">
      <w:pPr>
        <w:spacing w:line="600" w:lineRule="exact"/>
        <w:outlineLvl w:val="1"/>
        <w:rPr>
          <w:rFonts w:ascii="仿宋" w:eastAsia="仿宋" w:hAnsi="仿宋"/>
          <w:sz w:val="32"/>
          <w:szCs w:val="32"/>
        </w:rPr>
      </w:pPr>
      <w:r>
        <w:rPr>
          <w:rFonts w:ascii="仿宋" w:eastAsia="仿宋" w:hAnsi="仿宋" w:hint="eastAsia"/>
          <w:sz w:val="32"/>
          <w:szCs w:val="32"/>
        </w:rPr>
        <w:t xml:space="preserve">赵新全 </w:t>
      </w:r>
    </w:p>
    <w:p w:rsidR="008D52B2" w:rsidRDefault="008D52B2" w:rsidP="008D52B2">
      <w:pPr>
        <w:spacing w:line="600" w:lineRule="exact"/>
        <w:rPr>
          <w:rFonts w:ascii="仿宋" w:eastAsia="仿宋" w:hAnsi="仿宋"/>
          <w:sz w:val="32"/>
          <w:szCs w:val="32"/>
        </w:rPr>
      </w:pPr>
      <w:r w:rsidRPr="006700D7">
        <w:rPr>
          <w:rFonts w:ascii="仿宋" w:eastAsia="仿宋" w:hAnsi="仿宋" w:hint="eastAsia"/>
          <w:b/>
          <w:sz w:val="32"/>
          <w:szCs w:val="32"/>
        </w:rPr>
        <w:t>赵新全</w:t>
      </w:r>
      <w:r w:rsidRPr="008D52B2">
        <w:rPr>
          <w:rFonts w:ascii="仿宋" w:eastAsia="仿宋" w:hAnsi="仿宋" w:hint="eastAsia"/>
          <w:sz w:val="32"/>
          <w:szCs w:val="32"/>
        </w:rPr>
        <w:t>，中国科学院西北高原生物研究所</w:t>
      </w:r>
      <w:r>
        <w:rPr>
          <w:rFonts w:ascii="仿宋" w:eastAsia="仿宋" w:hAnsi="仿宋" w:hint="eastAsia"/>
          <w:sz w:val="32"/>
          <w:szCs w:val="32"/>
        </w:rPr>
        <w:t>/中国科学院三江源国家公园研究院</w:t>
      </w:r>
      <w:r w:rsidRPr="008D52B2">
        <w:rPr>
          <w:rFonts w:ascii="仿宋" w:eastAsia="仿宋" w:hAnsi="仿宋" w:hint="eastAsia"/>
          <w:sz w:val="32"/>
          <w:szCs w:val="32"/>
        </w:rPr>
        <w:t>，研究员，博士生导师。</w:t>
      </w:r>
      <w:r>
        <w:rPr>
          <w:rFonts w:ascii="仿宋" w:eastAsia="仿宋" w:hAnsi="仿宋" w:hint="eastAsia"/>
          <w:sz w:val="32"/>
          <w:szCs w:val="32"/>
        </w:rPr>
        <w:t>长期</w:t>
      </w:r>
      <w:r w:rsidRPr="008D52B2">
        <w:rPr>
          <w:rFonts w:ascii="仿宋" w:eastAsia="仿宋" w:hAnsi="仿宋" w:hint="eastAsia"/>
          <w:sz w:val="32"/>
          <w:szCs w:val="32"/>
        </w:rPr>
        <w:t>从事高寒草地生态</w:t>
      </w:r>
      <w:r>
        <w:rPr>
          <w:rFonts w:ascii="仿宋" w:eastAsia="仿宋" w:hAnsi="仿宋" w:hint="eastAsia"/>
          <w:sz w:val="32"/>
          <w:szCs w:val="32"/>
        </w:rPr>
        <w:t>学</w:t>
      </w:r>
      <w:r w:rsidRPr="008D52B2">
        <w:rPr>
          <w:rFonts w:ascii="仿宋" w:eastAsia="仿宋" w:hAnsi="仿宋" w:hint="eastAsia"/>
          <w:sz w:val="32"/>
          <w:szCs w:val="32"/>
        </w:rPr>
        <w:t>研究，现任中国科学院三江源国家公园研究院学术院长、中国青藏研究会</w:t>
      </w:r>
      <w:r w:rsidR="00F57F67">
        <w:rPr>
          <w:rFonts w:ascii="仿宋" w:eastAsia="仿宋" w:hAnsi="仿宋" w:hint="eastAsia"/>
          <w:sz w:val="32"/>
          <w:szCs w:val="32"/>
        </w:rPr>
        <w:t>为常务</w:t>
      </w:r>
      <w:r w:rsidRPr="008D52B2">
        <w:rPr>
          <w:rFonts w:ascii="仿宋" w:eastAsia="仿宋" w:hAnsi="仿宋" w:hint="eastAsia"/>
          <w:sz w:val="32"/>
          <w:szCs w:val="32"/>
        </w:rPr>
        <w:t>理事、</w:t>
      </w:r>
      <w:r w:rsidR="00F57F67">
        <w:rPr>
          <w:rFonts w:ascii="仿宋" w:eastAsia="仿宋" w:hAnsi="仿宋" w:hint="eastAsia"/>
          <w:sz w:val="32"/>
          <w:szCs w:val="32"/>
        </w:rPr>
        <w:t>可持续发展专业委员会主任、中国草学会和</w:t>
      </w:r>
      <w:r w:rsidRPr="008D52B2">
        <w:rPr>
          <w:rFonts w:ascii="仿宋" w:eastAsia="仿宋" w:hAnsi="仿宋" w:hint="eastAsia"/>
          <w:sz w:val="32"/>
          <w:szCs w:val="32"/>
        </w:rPr>
        <w:t>兽类学会常务理事等，中国生态系统研究网络科学委员会委员，《兽类学报》副主编，国家新世纪千百万工程首批人选。</w:t>
      </w:r>
    </w:p>
    <w:p w:rsidR="008D52B2" w:rsidRPr="008D52B2" w:rsidRDefault="008D52B2" w:rsidP="00FD2856">
      <w:pPr>
        <w:spacing w:line="600" w:lineRule="exact"/>
        <w:rPr>
          <w:rFonts w:ascii="仿宋" w:eastAsia="仿宋" w:hAnsi="仿宋"/>
          <w:sz w:val="32"/>
          <w:szCs w:val="32"/>
        </w:rPr>
      </w:pPr>
    </w:p>
    <w:p w:rsidR="008D52B2" w:rsidRDefault="008D52B2" w:rsidP="008D52B2">
      <w:pPr>
        <w:spacing w:line="600" w:lineRule="exact"/>
        <w:outlineLvl w:val="1"/>
        <w:rPr>
          <w:rFonts w:ascii="仿宋" w:eastAsia="仿宋" w:hAnsi="仿宋"/>
          <w:sz w:val="32"/>
          <w:szCs w:val="32"/>
        </w:rPr>
      </w:pPr>
      <w:r>
        <w:rPr>
          <w:rFonts w:ascii="仿宋" w:eastAsia="仿宋" w:hAnsi="仿宋" w:hint="eastAsia"/>
          <w:sz w:val="32"/>
          <w:szCs w:val="32"/>
        </w:rPr>
        <w:t>贺金生</w:t>
      </w:r>
    </w:p>
    <w:p w:rsidR="00180A44" w:rsidRPr="00180A44" w:rsidRDefault="00F57F67" w:rsidP="006700D7">
      <w:pPr>
        <w:widowControl/>
        <w:spacing w:line="360" w:lineRule="auto"/>
        <w:rPr>
          <w:rFonts w:ascii="仿宋" w:eastAsia="仿宋" w:hAnsi="仿宋"/>
          <w:sz w:val="32"/>
          <w:szCs w:val="32"/>
        </w:rPr>
      </w:pPr>
      <w:r w:rsidRPr="006700D7">
        <w:rPr>
          <w:rFonts w:ascii="仿宋" w:eastAsia="仿宋" w:hAnsi="仿宋"/>
          <w:b/>
          <w:sz w:val="32"/>
          <w:szCs w:val="32"/>
        </w:rPr>
        <w:t>贺金生</w:t>
      </w:r>
      <w:r w:rsidRPr="008011D7">
        <w:rPr>
          <w:rFonts w:ascii="仿宋" w:eastAsia="仿宋" w:hAnsi="仿宋"/>
          <w:sz w:val="32"/>
          <w:szCs w:val="32"/>
        </w:rPr>
        <w:t>，</w:t>
      </w:r>
      <w:hyperlink r:id="rId8" w:tgtFrame="_blank" w:history="1">
        <w:r w:rsidRPr="008011D7">
          <w:rPr>
            <w:rFonts w:ascii="仿宋" w:eastAsia="仿宋" w:hAnsi="仿宋"/>
            <w:sz w:val="32"/>
            <w:szCs w:val="32"/>
          </w:rPr>
          <w:t>北京大学城市与环境学院</w:t>
        </w:r>
      </w:hyperlink>
      <w:r w:rsidRPr="008011D7">
        <w:rPr>
          <w:rFonts w:ascii="仿宋" w:eastAsia="仿宋" w:hAnsi="仿宋" w:hint="eastAsia"/>
          <w:sz w:val="32"/>
          <w:szCs w:val="32"/>
        </w:rPr>
        <w:t>/兰州大学草地农业科技学院，教授</w:t>
      </w:r>
      <w:r w:rsidRPr="008011D7">
        <w:rPr>
          <w:rFonts w:ascii="仿宋" w:eastAsia="仿宋" w:hAnsi="仿宋"/>
          <w:sz w:val="32"/>
          <w:szCs w:val="32"/>
        </w:rPr>
        <w:t>，博士生导师。国家杰出青年基金获得者，973计划首席科学家。</w:t>
      </w:r>
      <w:r w:rsidRPr="00F57F67">
        <w:rPr>
          <w:rFonts w:ascii="仿宋" w:eastAsia="仿宋" w:hAnsi="仿宋" w:hint="eastAsia"/>
          <w:sz w:val="32"/>
          <w:szCs w:val="32"/>
        </w:rPr>
        <w:t>主要从事草地生态系统碳循环、生物多样性、化学计量生态学等方面的教学和科研工作</w:t>
      </w:r>
      <w:r w:rsidRPr="008011D7">
        <w:rPr>
          <w:rFonts w:ascii="仿宋" w:eastAsia="仿宋" w:hAnsi="仿宋"/>
          <w:sz w:val="32"/>
          <w:szCs w:val="32"/>
        </w:rPr>
        <w:t>。</w:t>
      </w:r>
      <w:r w:rsidRPr="008011D7">
        <w:rPr>
          <w:rFonts w:ascii="仿宋" w:eastAsia="仿宋" w:hAnsi="仿宋" w:hint="eastAsia"/>
          <w:sz w:val="32"/>
          <w:szCs w:val="32"/>
        </w:rPr>
        <w:t>现任兰州大学草地农业生态系统国家重点实验室主任</w:t>
      </w:r>
      <w:r w:rsidRPr="00F57F67">
        <w:rPr>
          <w:rFonts w:ascii="仿宋" w:eastAsia="仿宋" w:hAnsi="仿宋" w:hint="eastAsia"/>
          <w:sz w:val="32"/>
          <w:szCs w:val="32"/>
        </w:rPr>
        <w:t>。</w:t>
      </w:r>
      <w:r w:rsidRPr="008011D7">
        <w:rPr>
          <w:rFonts w:ascii="仿宋" w:eastAsia="仿宋" w:hAnsi="仿宋" w:hint="eastAsia"/>
          <w:sz w:val="32"/>
          <w:szCs w:val="32"/>
        </w:rPr>
        <w:t>中国植物学会植物生态学专业委员会副主任,</w:t>
      </w:r>
      <w:r w:rsidR="00180A44" w:rsidRPr="008011D7">
        <w:rPr>
          <w:rFonts w:ascii="仿宋" w:eastAsia="仿宋" w:hAnsi="仿宋" w:hint="eastAsia"/>
          <w:sz w:val="32"/>
          <w:szCs w:val="32"/>
        </w:rPr>
        <w:t>北京生态学学会副理事长等。</w:t>
      </w:r>
      <w:r w:rsidR="006700D7" w:rsidRPr="006700D7">
        <w:rPr>
          <w:rFonts w:ascii="仿宋" w:eastAsia="仿宋" w:hAnsi="仿宋"/>
          <w:sz w:val="32"/>
          <w:szCs w:val="32"/>
        </w:rPr>
        <w:t>Journ</w:t>
      </w:r>
      <w:r w:rsidR="006700D7">
        <w:rPr>
          <w:rFonts w:ascii="仿宋" w:eastAsia="仿宋" w:hAnsi="仿宋"/>
          <w:sz w:val="32"/>
          <w:szCs w:val="32"/>
        </w:rPr>
        <w:t>al of Plant Research,</w:t>
      </w:r>
      <w:r w:rsidR="006700D7" w:rsidRPr="006700D7">
        <w:rPr>
          <w:rFonts w:ascii="仿宋" w:eastAsia="仿宋" w:hAnsi="仿宋"/>
          <w:sz w:val="32"/>
          <w:szCs w:val="32"/>
        </w:rPr>
        <w:t xml:space="preserve"> Journal of Plant Ecology</w:t>
      </w:r>
      <w:r w:rsidR="006700D7">
        <w:rPr>
          <w:rFonts w:ascii="仿宋" w:eastAsia="仿宋" w:hAnsi="仿宋"/>
          <w:sz w:val="32"/>
          <w:szCs w:val="32"/>
        </w:rPr>
        <w:t>,</w:t>
      </w:r>
      <w:r w:rsidR="00180A44" w:rsidRPr="008011D7">
        <w:rPr>
          <w:rFonts w:ascii="仿宋" w:eastAsia="仿宋" w:hAnsi="仿宋" w:hint="eastAsia"/>
          <w:sz w:val="32"/>
          <w:szCs w:val="32"/>
        </w:rPr>
        <w:t>《植物生态学报》</w:t>
      </w:r>
      <w:r w:rsidR="00180A44" w:rsidRPr="00180A44">
        <w:rPr>
          <w:rFonts w:ascii="仿宋" w:eastAsia="仿宋" w:hAnsi="仿宋" w:hint="eastAsia"/>
          <w:sz w:val="32"/>
          <w:szCs w:val="32"/>
        </w:rPr>
        <w:t>《生物多样性</w:t>
      </w:r>
      <w:r w:rsidR="00180A44" w:rsidRPr="008011D7">
        <w:rPr>
          <w:rFonts w:ascii="仿宋" w:eastAsia="仿宋" w:hAnsi="仿宋" w:hint="eastAsia"/>
          <w:sz w:val="32"/>
          <w:szCs w:val="32"/>
        </w:rPr>
        <w:t>》</w:t>
      </w:r>
      <w:r w:rsidR="00AA3D2A">
        <w:rPr>
          <w:rFonts w:ascii="仿宋" w:eastAsia="仿宋" w:hAnsi="仿宋" w:hint="eastAsia"/>
          <w:sz w:val="32"/>
          <w:szCs w:val="32"/>
        </w:rPr>
        <w:t>等</w:t>
      </w:r>
      <w:r w:rsidR="00AA3D2A">
        <w:rPr>
          <w:rFonts w:ascii="仿宋" w:eastAsia="仿宋" w:hAnsi="仿宋"/>
          <w:sz w:val="32"/>
          <w:szCs w:val="32"/>
        </w:rPr>
        <w:t>杂志</w:t>
      </w:r>
      <w:r w:rsidR="00180A44" w:rsidRPr="00180A44">
        <w:rPr>
          <w:rFonts w:ascii="仿宋" w:eastAsia="仿宋" w:hAnsi="仿宋" w:hint="eastAsia"/>
          <w:sz w:val="32"/>
          <w:szCs w:val="32"/>
        </w:rPr>
        <w:t>编委</w:t>
      </w:r>
      <w:r w:rsidR="00180A44" w:rsidRPr="008011D7">
        <w:rPr>
          <w:rFonts w:ascii="仿宋" w:eastAsia="仿宋" w:hAnsi="仿宋" w:hint="eastAsia"/>
          <w:sz w:val="32"/>
          <w:szCs w:val="32"/>
        </w:rPr>
        <w:t>。</w:t>
      </w:r>
    </w:p>
    <w:p w:rsidR="008011D7" w:rsidRDefault="008011D7" w:rsidP="00FD2856">
      <w:pPr>
        <w:spacing w:line="600" w:lineRule="exact"/>
        <w:rPr>
          <w:rFonts w:ascii="仿宋" w:eastAsia="仿宋" w:hAnsi="仿宋"/>
          <w:sz w:val="32"/>
          <w:szCs w:val="32"/>
        </w:rPr>
      </w:pPr>
    </w:p>
    <w:p w:rsidR="00AA3D2A" w:rsidRDefault="00AA3D2A" w:rsidP="00FD2856">
      <w:pPr>
        <w:spacing w:line="600" w:lineRule="exact"/>
        <w:rPr>
          <w:rFonts w:ascii="仿宋" w:eastAsia="仿宋" w:hAnsi="仿宋"/>
          <w:sz w:val="32"/>
          <w:szCs w:val="32"/>
        </w:rPr>
      </w:pPr>
    </w:p>
    <w:p w:rsidR="006700D7" w:rsidRDefault="006700D7" w:rsidP="00FD2856">
      <w:pPr>
        <w:spacing w:line="600" w:lineRule="exact"/>
        <w:rPr>
          <w:rFonts w:ascii="仿宋" w:eastAsia="仿宋" w:hAnsi="仿宋"/>
          <w:sz w:val="32"/>
          <w:szCs w:val="32"/>
        </w:rPr>
      </w:pPr>
    </w:p>
    <w:p w:rsidR="008D52B2" w:rsidRDefault="008D52B2" w:rsidP="008D52B2">
      <w:pPr>
        <w:spacing w:line="600" w:lineRule="exact"/>
        <w:outlineLvl w:val="1"/>
        <w:rPr>
          <w:rFonts w:ascii="仿宋" w:eastAsia="仿宋" w:hAnsi="仿宋"/>
          <w:sz w:val="32"/>
          <w:szCs w:val="32"/>
        </w:rPr>
      </w:pPr>
      <w:r>
        <w:rPr>
          <w:rFonts w:ascii="仿宋" w:eastAsia="仿宋" w:hAnsi="仿宋" w:hint="eastAsia"/>
          <w:sz w:val="32"/>
          <w:szCs w:val="32"/>
        </w:rPr>
        <w:lastRenderedPageBreak/>
        <w:t>董世魁</w:t>
      </w:r>
    </w:p>
    <w:p w:rsidR="008D52B2" w:rsidRDefault="003F56C3" w:rsidP="00FD2856">
      <w:pPr>
        <w:spacing w:line="600" w:lineRule="exact"/>
        <w:rPr>
          <w:rFonts w:ascii="仿宋_GB2312" w:eastAsia="仿宋_GB2312"/>
          <w:sz w:val="32"/>
          <w:szCs w:val="32"/>
        </w:rPr>
      </w:pPr>
      <w:r w:rsidRPr="006700D7">
        <w:rPr>
          <w:rFonts w:ascii="仿宋_GB2312" w:eastAsia="仿宋_GB2312"/>
          <w:b/>
          <w:sz w:val="32"/>
          <w:szCs w:val="32"/>
        </w:rPr>
        <w:t>董世魁</w:t>
      </w:r>
      <w:r w:rsidRPr="003F56C3">
        <w:rPr>
          <w:rFonts w:ascii="仿宋_GB2312" w:eastAsia="仿宋_GB2312"/>
          <w:sz w:val="32"/>
          <w:szCs w:val="32"/>
        </w:rPr>
        <w:t>，北京师范大学环境学院教授、博士生导师，美国康奈尔大学自然资源系客座教授，主要从事生态环境保护与恢复方面的教学科研工作。</w:t>
      </w:r>
      <w:r w:rsidR="00AA3D2A">
        <w:rPr>
          <w:rFonts w:ascii="仿宋_GB2312" w:eastAsia="仿宋_GB2312" w:hint="eastAsia"/>
          <w:sz w:val="32"/>
          <w:szCs w:val="32"/>
        </w:rPr>
        <w:t>先后</w:t>
      </w:r>
      <w:r w:rsidR="00AA3D2A">
        <w:rPr>
          <w:rFonts w:ascii="仿宋_GB2312" w:eastAsia="仿宋_GB2312"/>
          <w:sz w:val="32"/>
          <w:szCs w:val="32"/>
        </w:rPr>
        <w:t>获北京市师德先锋、北京市优秀人才称号</w:t>
      </w:r>
      <w:r w:rsidR="00AA3D2A">
        <w:rPr>
          <w:rFonts w:ascii="仿宋_GB2312" w:eastAsia="仿宋_GB2312" w:hint="eastAsia"/>
          <w:sz w:val="32"/>
          <w:szCs w:val="32"/>
        </w:rPr>
        <w:t>等</w:t>
      </w:r>
      <w:r w:rsidRPr="003F56C3">
        <w:rPr>
          <w:rFonts w:ascii="仿宋_GB2312" w:eastAsia="仿宋_GB2312"/>
          <w:sz w:val="32"/>
          <w:szCs w:val="32"/>
        </w:rPr>
        <w:t>。在国内外核心学术期刊发表论文250余篇，主编教材3部、主编专著8部。目前担任世界自然保护联盟生态系统管理委员会东北亚地区主席、国家环保部环境影响评估中心常聘专家、中国草学会理事等。</w:t>
      </w:r>
    </w:p>
    <w:p w:rsidR="006700D7" w:rsidRPr="003F56C3" w:rsidRDefault="006700D7" w:rsidP="00FD2856">
      <w:pPr>
        <w:spacing w:line="600" w:lineRule="exact"/>
        <w:rPr>
          <w:rFonts w:ascii="仿宋_GB2312" w:eastAsia="仿宋_GB2312"/>
          <w:sz w:val="32"/>
          <w:szCs w:val="32"/>
        </w:rPr>
      </w:pPr>
    </w:p>
    <w:p w:rsidR="006700D7" w:rsidRDefault="006700D7" w:rsidP="006700D7">
      <w:pPr>
        <w:spacing w:line="600" w:lineRule="exact"/>
        <w:outlineLvl w:val="1"/>
        <w:rPr>
          <w:rFonts w:ascii="仿宋" w:eastAsia="仿宋" w:hAnsi="仿宋"/>
          <w:sz w:val="32"/>
          <w:szCs w:val="32"/>
        </w:rPr>
      </w:pPr>
      <w:r>
        <w:rPr>
          <w:rFonts w:ascii="仿宋" w:eastAsia="仿宋" w:hAnsi="仿宋" w:hint="eastAsia"/>
          <w:sz w:val="32"/>
          <w:szCs w:val="32"/>
        </w:rPr>
        <w:t>罗鹏</w:t>
      </w:r>
    </w:p>
    <w:p w:rsidR="006700D7" w:rsidRDefault="006700D7" w:rsidP="006700D7">
      <w:pPr>
        <w:spacing w:line="600" w:lineRule="exact"/>
        <w:rPr>
          <w:rFonts w:ascii="仿宋_GB2312" w:eastAsia="仿宋_GB2312"/>
          <w:sz w:val="32"/>
          <w:szCs w:val="32"/>
        </w:rPr>
      </w:pPr>
      <w:r w:rsidRPr="006700D7">
        <w:rPr>
          <w:rFonts w:ascii="仿宋_GB2312" w:eastAsia="仿宋_GB2312" w:hint="eastAsia"/>
          <w:b/>
          <w:sz w:val="32"/>
          <w:szCs w:val="32"/>
        </w:rPr>
        <w:t>罗鹏</w:t>
      </w:r>
      <w:r>
        <w:rPr>
          <w:rFonts w:ascii="仿宋_GB2312" w:eastAsia="仿宋_GB2312" w:hint="eastAsia"/>
          <w:sz w:val="32"/>
          <w:szCs w:val="32"/>
        </w:rPr>
        <w:t>，中国科学院成都生物研究所研究员，博士生导师。长期从事</w:t>
      </w:r>
      <w:r w:rsidRPr="008011D7">
        <w:rPr>
          <w:rFonts w:ascii="仿宋_GB2312" w:eastAsia="仿宋_GB2312" w:hint="eastAsia"/>
          <w:sz w:val="32"/>
          <w:szCs w:val="32"/>
        </w:rPr>
        <w:t>保育生态学与生态管理</w:t>
      </w:r>
      <w:r>
        <w:rPr>
          <w:rFonts w:ascii="仿宋_GB2312" w:eastAsia="仿宋_GB2312" w:hint="eastAsia"/>
          <w:sz w:val="32"/>
          <w:szCs w:val="32"/>
        </w:rPr>
        <w:t>研究。现任中国科学院若尔盖高寒湿地生态研究站站长。</w:t>
      </w:r>
      <w:r w:rsidRPr="008011D7">
        <w:rPr>
          <w:rFonts w:ascii="仿宋_GB2312" w:eastAsia="仿宋_GB2312"/>
          <w:sz w:val="32"/>
          <w:szCs w:val="32"/>
        </w:rPr>
        <w:t>主持或参与</w:t>
      </w:r>
      <w:r w:rsidRPr="008011D7">
        <w:rPr>
          <w:rFonts w:ascii="仿宋_GB2312" w:eastAsia="仿宋_GB2312"/>
          <w:sz w:val="32"/>
          <w:szCs w:val="32"/>
        </w:rPr>
        <w:t>“</w:t>
      </w:r>
      <w:r w:rsidRPr="008011D7">
        <w:rPr>
          <w:rFonts w:ascii="仿宋_GB2312" w:eastAsia="仿宋_GB2312"/>
          <w:sz w:val="32"/>
          <w:szCs w:val="32"/>
        </w:rPr>
        <w:t>十一五</w:t>
      </w:r>
      <w:r w:rsidRPr="008011D7">
        <w:rPr>
          <w:rFonts w:ascii="仿宋_GB2312" w:eastAsia="仿宋_GB2312"/>
          <w:sz w:val="32"/>
          <w:szCs w:val="32"/>
        </w:rPr>
        <w:t>”</w:t>
      </w:r>
      <w:r w:rsidRPr="008011D7">
        <w:rPr>
          <w:rFonts w:ascii="仿宋_GB2312" w:eastAsia="仿宋_GB2312"/>
          <w:sz w:val="32"/>
          <w:szCs w:val="32"/>
        </w:rPr>
        <w:t>国家科技支撑、中科院知识创新工程重要方向、国家自然科学基金、中国</w:t>
      </w:r>
      <w:r w:rsidRPr="008011D7">
        <w:rPr>
          <w:rFonts w:ascii="仿宋_GB2312" w:eastAsia="仿宋_GB2312"/>
          <w:sz w:val="32"/>
          <w:szCs w:val="32"/>
        </w:rPr>
        <w:t>—</w:t>
      </w:r>
      <w:r w:rsidRPr="008011D7">
        <w:rPr>
          <w:rFonts w:ascii="仿宋_GB2312" w:eastAsia="仿宋_GB2312"/>
          <w:sz w:val="32"/>
          <w:szCs w:val="32"/>
        </w:rPr>
        <w:t>欧盟合作等在内的40余项国家、省部委和国际合作研究项目。</w:t>
      </w:r>
    </w:p>
    <w:p w:rsidR="006700D7" w:rsidRDefault="006700D7" w:rsidP="006700D7">
      <w:pPr>
        <w:spacing w:line="600" w:lineRule="exact"/>
        <w:rPr>
          <w:rFonts w:ascii="仿宋_GB2312" w:eastAsia="仿宋_GB2312"/>
          <w:sz w:val="32"/>
          <w:szCs w:val="32"/>
        </w:rPr>
      </w:pPr>
    </w:p>
    <w:p w:rsidR="006700D7" w:rsidRDefault="006700D7" w:rsidP="006700D7">
      <w:pPr>
        <w:spacing w:line="600" w:lineRule="exact"/>
        <w:outlineLvl w:val="1"/>
        <w:rPr>
          <w:rFonts w:ascii="仿宋" w:eastAsia="仿宋" w:hAnsi="仿宋"/>
          <w:sz w:val="32"/>
          <w:szCs w:val="32"/>
        </w:rPr>
      </w:pPr>
      <w:r w:rsidRPr="006700D7">
        <w:rPr>
          <w:rFonts w:ascii="仿宋" w:eastAsia="仿宋" w:hAnsi="仿宋" w:hint="eastAsia"/>
          <w:sz w:val="32"/>
          <w:szCs w:val="32"/>
        </w:rPr>
        <w:t>颜长珍</w:t>
      </w:r>
    </w:p>
    <w:p w:rsidR="008D52B2" w:rsidRDefault="006700D7" w:rsidP="00FD2856">
      <w:pPr>
        <w:spacing w:line="600" w:lineRule="exact"/>
        <w:rPr>
          <w:rFonts w:ascii="仿宋" w:eastAsia="仿宋" w:hAnsi="仿宋"/>
          <w:sz w:val="32"/>
          <w:szCs w:val="32"/>
        </w:rPr>
      </w:pPr>
      <w:r w:rsidRPr="006700D7">
        <w:rPr>
          <w:rFonts w:ascii="仿宋" w:eastAsia="仿宋" w:hAnsi="仿宋" w:hint="eastAsia"/>
          <w:b/>
          <w:sz w:val="32"/>
          <w:szCs w:val="32"/>
        </w:rPr>
        <w:t>颜长珍</w:t>
      </w:r>
      <w:r w:rsidRPr="006700D7">
        <w:rPr>
          <w:rFonts w:ascii="仿宋" w:eastAsia="仿宋" w:hAnsi="仿宋" w:hint="eastAsia"/>
          <w:sz w:val="32"/>
          <w:szCs w:val="32"/>
        </w:rPr>
        <w:t>，2002年博士毕业于中科院寒区旱区环境与工程研究所，主要从事沙漠化、土地利用/覆盖、重大工程生态环境效应等方面的遥感监测与评价研究。主持中科院先导专项、知识创新工程重大项目专题、973专题、自然基金、部委委托等科研项目10余项。发表论文30多篇。</w:t>
      </w:r>
    </w:p>
    <w:p w:rsidR="00AA3D2A" w:rsidRDefault="00AA3D2A" w:rsidP="00AA3D2A">
      <w:pPr>
        <w:spacing w:line="600" w:lineRule="exact"/>
        <w:outlineLvl w:val="1"/>
        <w:rPr>
          <w:rFonts w:ascii="仿宋" w:eastAsia="仿宋" w:hAnsi="仿宋"/>
          <w:sz w:val="32"/>
          <w:szCs w:val="32"/>
        </w:rPr>
      </w:pPr>
      <w:r w:rsidRPr="006700D7">
        <w:rPr>
          <w:rFonts w:ascii="仿宋" w:eastAsia="仿宋" w:hAnsi="仿宋" w:hint="eastAsia"/>
          <w:sz w:val="32"/>
          <w:szCs w:val="32"/>
        </w:rPr>
        <w:lastRenderedPageBreak/>
        <w:t>李希来</w:t>
      </w:r>
    </w:p>
    <w:p w:rsidR="00AA3D2A" w:rsidRPr="006700D7" w:rsidRDefault="00AA3D2A" w:rsidP="00AA3D2A">
      <w:pPr>
        <w:spacing w:line="600" w:lineRule="exact"/>
        <w:rPr>
          <w:rFonts w:ascii="仿宋" w:eastAsia="仿宋" w:hAnsi="仿宋"/>
          <w:sz w:val="32"/>
          <w:szCs w:val="32"/>
        </w:rPr>
      </w:pPr>
      <w:r w:rsidRPr="006700D7">
        <w:rPr>
          <w:rFonts w:ascii="仿宋" w:eastAsia="仿宋" w:hAnsi="仿宋" w:hint="eastAsia"/>
          <w:b/>
          <w:sz w:val="32"/>
          <w:szCs w:val="32"/>
        </w:rPr>
        <w:t>李希来</w:t>
      </w:r>
      <w:r w:rsidRPr="006700D7">
        <w:rPr>
          <w:rFonts w:ascii="仿宋" w:eastAsia="仿宋" w:hAnsi="仿宋" w:hint="eastAsia"/>
          <w:sz w:val="32"/>
          <w:szCs w:val="32"/>
        </w:rPr>
        <w:t>，青海大学，教授，博士生导师。主要从事高寒草地生态环境模拟模型、生态修复和管理的教学和科学研究。担任教育部高等学校草学类专业教学指导委员会委员，青海省省级骨干教师，青海省自然科学与工程技术学科带头人，中国草原学会理事，中国草原学会草业教育专业委员会常务理事，青海草原学会常务理事，出版英文学术专著3部。</w:t>
      </w:r>
    </w:p>
    <w:p w:rsidR="006700D7" w:rsidRPr="00AA3D2A" w:rsidRDefault="006700D7" w:rsidP="006700D7">
      <w:pPr>
        <w:spacing w:line="600" w:lineRule="exact"/>
        <w:rPr>
          <w:rFonts w:ascii="仿宋" w:eastAsia="仿宋" w:hAnsi="仿宋"/>
          <w:sz w:val="32"/>
          <w:szCs w:val="32"/>
        </w:rPr>
      </w:pPr>
    </w:p>
    <w:p w:rsidR="006700D7" w:rsidRDefault="006700D7" w:rsidP="006700D7">
      <w:pPr>
        <w:spacing w:line="600" w:lineRule="exact"/>
        <w:outlineLvl w:val="1"/>
        <w:rPr>
          <w:rFonts w:ascii="仿宋" w:eastAsia="仿宋" w:hAnsi="仿宋"/>
          <w:sz w:val="32"/>
          <w:szCs w:val="32"/>
        </w:rPr>
      </w:pPr>
      <w:r>
        <w:rPr>
          <w:rFonts w:ascii="仿宋" w:eastAsia="仿宋" w:hAnsi="仿宋" w:hint="eastAsia"/>
          <w:sz w:val="32"/>
          <w:szCs w:val="32"/>
        </w:rPr>
        <w:t>李军乔</w:t>
      </w:r>
    </w:p>
    <w:p w:rsidR="006700D7" w:rsidRDefault="00F972E9" w:rsidP="00FD2856">
      <w:pPr>
        <w:spacing w:line="600" w:lineRule="exact"/>
        <w:rPr>
          <w:rFonts w:ascii="仿宋" w:eastAsia="仿宋" w:hAnsi="仿宋"/>
          <w:sz w:val="32"/>
          <w:szCs w:val="32"/>
        </w:rPr>
      </w:pPr>
      <w:r w:rsidRPr="00F972E9">
        <w:rPr>
          <w:rFonts w:ascii="仿宋" w:eastAsia="仿宋" w:hAnsi="仿宋" w:hint="eastAsia"/>
          <w:b/>
          <w:sz w:val="32"/>
          <w:szCs w:val="32"/>
        </w:rPr>
        <w:t>李军乔</w:t>
      </w:r>
      <w:r w:rsidRPr="00F972E9">
        <w:rPr>
          <w:rFonts w:ascii="仿宋" w:eastAsia="仿宋" w:hAnsi="仿宋" w:hint="eastAsia"/>
          <w:sz w:val="32"/>
          <w:szCs w:val="32"/>
        </w:rPr>
        <w:t>，</w:t>
      </w:r>
      <w:r>
        <w:rPr>
          <w:rFonts w:ascii="仿宋" w:eastAsia="仿宋" w:hAnsi="仿宋" w:hint="eastAsia"/>
          <w:sz w:val="32"/>
          <w:szCs w:val="32"/>
        </w:rPr>
        <w:t>青海</w:t>
      </w:r>
      <w:r>
        <w:rPr>
          <w:rFonts w:ascii="仿宋" w:eastAsia="仿宋" w:hAnsi="仿宋"/>
          <w:sz w:val="32"/>
          <w:szCs w:val="32"/>
        </w:rPr>
        <w:t>民族大学</w:t>
      </w:r>
      <w:r w:rsidRPr="00F972E9">
        <w:rPr>
          <w:rFonts w:ascii="仿宋" w:eastAsia="仿宋" w:hAnsi="仿宋" w:hint="eastAsia"/>
          <w:sz w:val="32"/>
          <w:szCs w:val="32"/>
        </w:rPr>
        <w:t>，教授，硕士研究生导师，全国优秀科技工作者，青海省“高端创新千人计划”领军人才，</w:t>
      </w:r>
      <w:r>
        <w:rPr>
          <w:rFonts w:ascii="仿宋" w:eastAsia="仿宋" w:hAnsi="仿宋" w:hint="eastAsia"/>
          <w:sz w:val="32"/>
          <w:szCs w:val="32"/>
        </w:rPr>
        <w:t>青海省首批生物领域学科带头人</w:t>
      </w:r>
      <w:r w:rsidRPr="00F972E9">
        <w:rPr>
          <w:rFonts w:ascii="仿宋" w:eastAsia="仿宋" w:hAnsi="仿宋" w:hint="eastAsia"/>
          <w:sz w:val="32"/>
          <w:szCs w:val="32"/>
        </w:rPr>
        <w:t>。主持并参与国家973、国家自然科学基金、国家农业科技成果转化资金项目、青海省成果转化项目和省部级项目20余项，对蕨麻进行了22年系统研究，获得了一系列国国际领先、国际先进和国内领先的科研成果。</w:t>
      </w:r>
    </w:p>
    <w:p w:rsidR="00F972E9" w:rsidRDefault="00F972E9" w:rsidP="00FD2856">
      <w:pPr>
        <w:spacing w:line="600" w:lineRule="exact"/>
        <w:rPr>
          <w:rFonts w:ascii="仿宋" w:eastAsia="仿宋" w:hAnsi="仿宋" w:hint="eastAsia"/>
          <w:sz w:val="32"/>
          <w:szCs w:val="32"/>
        </w:rPr>
      </w:pPr>
    </w:p>
    <w:p w:rsidR="008D52B2" w:rsidRDefault="008D52B2" w:rsidP="008D52B2">
      <w:pPr>
        <w:spacing w:line="600" w:lineRule="exact"/>
        <w:outlineLvl w:val="1"/>
        <w:rPr>
          <w:rFonts w:ascii="仿宋" w:eastAsia="仿宋" w:hAnsi="仿宋"/>
          <w:sz w:val="32"/>
          <w:szCs w:val="32"/>
        </w:rPr>
      </w:pPr>
      <w:r>
        <w:rPr>
          <w:rFonts w:ascii="仿宋" w:eastAsia="仿宋" w:hAnsi="仿宋" w:hint="eastAsia"/>
          <w:sz w:val="32"/>
          <w:szCs w:val="32"/>
        </w:rPr>
        <w:t>曹广民</w:t>
      </w:r>
    </w:p>
    <w:p w:rsidR="008D52B2" w:rsidRDefault="008D52B2" w:rsidP="00FD2856">
      <w:pPr>
        <w:spacing w:line="600" w:lineRule="exact"/>
        <w:rPr>
          <w:rFonts w:ascii="仿宋" w:eastAsia="仿宋" w:hAnsi="仿宋"/>
          <w:sz w:val="32"/>
          <w:szCs w:val="32"/>
        </w:rPr>
      </w:pPr>
      <w:r w:rsidRPr="00AA3D2A">
        <w:rPr>
          <w:rFonts w:ascii="仿宋" w:eastAsia="仿宋" w:hAnsi="仿宋" w:hint="eastAsia"/>
          <w:b/>
          <w:sz w:val="32"/>
          <w:szCs w:val="32"/>
        </w:rPr>
        <w:t>曹广民</w:t>
      </w:r>
      <w:r w:rsidRPr="008D52B2">
        <w:rPr>
          <w:rFonts w:ascii="仿宋" w:eastAsia="仿宋" w:hAnsi="仿宋" w:hint="eastAsia"/>
          <w:sz w:val="32"/>
          <w:szCs w:val="32"/>
        </w:rPr>
        <w:t>，中国科学院西北高原生物研究所，研究员，博士生导师。一直从事高寒草地生态系统生物地球化学循环方面的研究工作，现任青海海北高寒草地生态系统国家野外科学观测研究站站长，青海</w:t>
      </w:r>
      <w:r w:rsidR="00AA3D2A">
        <w:rPr>
          <w:rFonts w:ascii="仿宋" w:eastAsia="仿宋" w:hAnsi="仿宋" w:hint="eastAsia"/>
          <w:sz w:val="32"/>
          <w:szCs w:val="32"/>
        </w:rPr>
        <w:t>省</w:t>
      </w:r>
      <w:r w:rsidRPr="008D52B2">
        <w:rPr>
          <w:rFonts w:ascii="仿宋" w:eastAsia="仿宋" w:hAnsi="仿宋" w:hint="eastAsia"/>
          <w:sz w:val="32"/>
          <w:szCs w:val="32"/>
        </w:rPr>
        <w:t>生态学会理事长</w:t>
      </w:r>
      <w:r>
        <w:rPr>
          <w:rFonts w:ascii="仿宋" w:eastAsia="仿宋" w:hAnsi="仿宋" w:hint="eastAsia"/>
          <w:sz w:val="32"/>
          <w:szCs w:val="32"/>
        </w:rPr>
        <w:t>。</w:t>
      </w:r>
    </w:p>
    <w:p w:rsidR="006700D7" w:rsidRDefault="006700D7" w:rsidP="00FD2856">
      <w:pPr>
        <w:spacing w:line="600" w:lineRule="exact"/>
        <w:rPr>
          <w:rFonts w:ascii="仿宋" w:eastAsia="仿宋" w:hAnsi="仿宋"/>
          <w:sz w:val="32"/>
          <w:szCs w:val="32"/>
        </w:rPr>
      </w:pPr>
    </w:p>
    <w:p w:rsidR="008D52B2" w:rsidRPr="006700D7" w:rsidRDefault="00AA3D2A" w:rsidP="00AA3D2A">
      <w:pPr>
        <w:spacing w:line="600" w:lineRule="exact"/>
        <w:outlineLvl w:val="1"/>
        <w:rPr>
          <w:rFonts w:ascii="仿宋" w:eastAsia="仿宋" w:hAnsi="仿宋"/>
          <w:sz w:val="32"/>
          <w:szCs w:val="32"/>
        </w:rPr>
      </w:pPr>
      <w:r w:rsidRPr="00AA3D2A">
        <w:rPr>
          <w:rFonts w:ascii="仿宋" w:eastAsia="仿宋" w:hAnsi="仿宋" w:hint="eastAsia"/>
          <w:sz w:val="32"/>
          <w:szCs w:val="32"/>
        </w:rPr>
        <w:lastRenderedPageBreak/>
        <w:t>施</w:t>
      </w:r>
      <w:r w:rsidRPr="00AA3D2A">
        <w:rPr>
          <w:rFonts w:ascii="仿宋" w:eastAsia="仿宋" w:hAnsi="仿宋"/>
          <w:sz w:val="32"/>
          <w:szCs w:val="32"/>
        </w:rPr>
        <w:t>建军</w:t>
      </w:r>
    </w:p>
    <w:p w:rsidR="008D52B2" w:rsidRDefault="00AA3D2A" w:rsidP="00FD2856">
      <w:pPr>
        <w:spacing w:line="600" w:lineRule="exact"/>
        <w:rPr>
          <w:rFonts w:ascii="仿宋" w:eastAsia="仿宋" w:hAnsi="仿宋"/>
          <w:sz w:val="32"/>
          <w:szCs w:val="32"/>
        </w:rPr>
      </w:pPr>
      <w:r w:rsidRPr="00AA3D2A">
        <w:rPr>
          <w:rFonts w:ascii="仿宋" w:eastAsia="仿宋" w:hAnsi="仿宋" w:hint="eastAsia"/>
          <w:b/>
          <w:sz w:val="32"/>
          <w:szCs w:val="32"/>
        </w:rPr>
        <w:t>施</w:t>
      </w:r>
      <w:r w:rsidRPr="00AA3D2A">
        <w:rPr>
          <w:rFonts w:ascii="仿宋" w:eastAsia="仿宋" w:hAnsi="仿宋"/>
          <w:b/>
          <w:sz w:val="32"/>
          <w:szCs w:val="32"/>
        </w:rPr>
        <w:t>建军</w:t>
      </w:r>
      <w:r w:rsidRPr="00AA3D2A">
        <w:rPr>
          <w:rFonts w:ascii="仿宋" w:eastAsia="仿宋" w:hAnsi="仿宋"/>
          <w:sz w:val="32"/>
          <w:szCs w:val="32"/>
        </w:rPr>
        <w:t>，青海省畜牧兽医科学院</w:t>
      </w:r>
      <w:r>
        <w:rPr>
          <w:rFonts w:ascii="Calibri" w:eastAsia="仿宋" w:hAnsi="Calibri" w:cs="Calibri" w:hint="eastAsia"/>
          <w:sz w:val="32"/>
          <w:szCs w:val="32"/>
        </w:rPr>
        <w:t>，</w:t>
      </w:r>
      <w:r w:rsidRPr="00AA3D2A">
        <w:rPr>
          <w:rFonts w:ascii="仿宋" w:eastAsia="仿宋" w:hAnsi="仿宋"/>
          <w:sz w:val="32"/>
          <w:szCs w:val="32"/>
        </w:rPr>
        <w:t>研究员</w:t>
      </w:r>
      <w:r w:rsidRPr="00AA3D2A">
        <w:rPr>
          <w:rFonts w:ascii="Calibri" w:eastAsia="仿宋" w:hAnsi="Calibri" w:cs="Calibri"/>
          <w:sz w:val="32"/>
          <w:szCs w:val="32"/>
        </w:rPr>
        <w:t> </w:t>
      </w:r>
      <w:r>
        <w:rPr>
          <w:rFonts w:ascii="Calibri" w:eastAsia="仿宋" w:hAnsi="Calibri" w:cs="Calibri" w:hint="eastAsia"/>
          <w:sz w:val="32"/>
          <w:szCs w:val="32"/>
        </w:rPr>
        <w:t>，</w:t>
      </w:r>
      <w:r w:rsidRPr="00AA3D2A">
        <w:rPr>
          <w:rFonts w:ascii="仿宋" w:eastAsia="仿宋" w:hAnsi="仿宋"/>
          <w:sz w:val="32"/>
          <w:szCs w:val="32"/>
        </w:rPr>
        <w:t>硕士生导师</w:t>
      </w:r>
      <w:r>
        <w:rPr>
          <w:rFonts w:ascii="仿宋" w:eastAsia="仿宋" w:hAnsi="仿宋" w:hint="eastAsia"/>
          <w:sz w:val="32"/>
          <w:szCs w:val="32"/>
        </w:rPr>
        <w:t>。</w:t>
      </w:r>
      <w:r w:rsidRPr="00AA3D2A">
        <w:rPr>
          <w:rFonts w:ascii="仿宋" w:eastAsia="仿宋" w:hAnsi="仿宋" w:hint="eastAsia"/>
          <w:sz w:val="32"/>
          <w:szCs w:val="32"/>
        </w:rPr>
        <w:t>主要从事青藏高原退化草地的恢复、黑土滩退化草地生态恢复与重建及高寒退化草地适宜草种筛选与选育方面的研究工作。在黑土滩退化草地的形成机理及生态过程、面积与分布、分类分级与综合治理、适宜草种筛选与选育等方面做了大量的研究与推广工作。</w:t>
      </w:r>
      <w:r>
        <w:rPr>
          <w:rFonts w:ascii="仿宋" w:eastAsia="仿宋" w:hAnsi="仿宋" w:hint="eastAsia"/>
          <w:sz w:val="32"/>
          <w:szCs w:val="32"/>
        </w:rPr>
        <w:t>现任</w:t>
      </w:r>
      <w:r>
        <w:rPr>
          <w:rFonts w:ascii="仿宋" w:eastAsia="仿宋" w:hAnsi="仿宋"/>
          <w:sz w:val="32"/>
          <w:szCs w:val="32"/>
        </w:rPr>
        <w:t>青海省生态学会副秘书长。</w:t>
      </w:r>
    </w:p>
    <w:p w:rsidR="00E85008" w:rsidRDefault="00E85008" w:rsidP="00FD2856">
      <w:pPr>
        <w:spacing w:line="600" w:lineRule="exact"/>
        <w:rPr>
          <w:rFonts w:ascii="仿宋" w:eastAsia="仿宋" w:hAnsi="仿宋" w:hint="eastAsia"/>
          <w:sz w:val="32"/>
          <w:szCs w:val="32"/>
        </w:rPr>
      </w:pPr>
    </w:p>
    <w:p w:rsidR="00AA3D2A" w:rsidRDefault="00AA3D2A" w:rsidP="00AA3D2A">
      <w:pPr>
        <w:spacing w:line="600" w:lineRule="exact"/>
        <w:outlineLvl w:val="1"/>
        <w:rPr>
          <w:rFonts w:ascii="仿宋" w:eastAsia="仿宋" w:hAnsi="仿宋"/>
          <w:sz w:val="32"/>
          <w:szCs w:val="32"/>
        </w:rPr>
      </w:pPr>
      <w:r>
        <w:rPr>
          <w:rFonts w:ascii="仿宋" w:eastAsia="仿宋" w:hAnsi="仿宋" w:hint="eastAsia"/>
          <w:sz w:val="32"/>
          <w:szCs w:val="32"/>
        </w:rPr>
        <w:t>李</w:t>
      </w:r>
      <w:r>
        <w:rPr>
          <w:rFonts w:ascii="仿宋" w:eastAsia="仿宋" w:hAnsi="仿宋"/>
          <w:sz w:val="32"/>
          <w:szCs w:val="32"/>
        </w:rPr>
        <w:t>来兴</w:t>
      </w:r>
    </w:p>
    <w:p w:rsidR="00AA3D2A" w:rsidRDefault="00AA3D2A" w:rsidP="00AA3D2A">
      <w:pPr>
        <w:spacing w:line="600" w:lineRule="exact"/>
        <w:rPr>
          <w:rFonts w:ascii="仿宋" w:eastAsia="仿宋" w:hAnsi="仿宋"/>
          <w:sz w:val="32"/>
          <w:szCs w:val="32"/>
        </w:rPr>
      </w:pPr>
      <w:r>
        <w:rPr>
          <w:rFonts w:ascii="仿宋" w:eastAsia="仿宋" w:hAnsi="仿宋" w:hint="eastAsia"/>
          <w:b/>
          <w:sz w:val="32"/>
          <w:szCs w:val="32"/>
        </w:rPr>
        <w:t>李</w:t>
      </w:r>
      <w:r>
        <w:rPr>
          <w:rFonts w:ascii="仿宋" w:eastAsia="仿宋" w:hAnsi="仿宋"/>
          <w:b/>
          <w:sz w:val="32"/>
          <w:szCs w:val="32"/>
        </w:rPr>
        <w:t>来兴</w:t>
      </w:r>
      <w:r w:rsidRPr="008D52B2">
        <w:rPr>
          <w:rFonts w:ascii="仿宋" w:eastAsia="仿宋" w:hAnsi="仿宋" w:hint="eastAsia"/>
          <w:sz w:val="32"/>
          <w:szCs w:val="32"/>
        </w:rPr>
        <w:t>，中国科学院西北高原生物研究所，</w:t>
      </w:r>
      <w:r>
        <w:rPr>
          <w:rFonts w:ascii="仿宋" w:eastAsia="仿宋" w:hAnsi="仿宋" w:hint="eastAsia"/>
          <w:sz w:val="32"/>
          <w:szCs w:val="32"/>
        </w:rPr>
        <w:t>副</w:t>
      </w:r>
      <w:r w:rsidRPr="008D52B2">
        <w:rPr>
          <w:rFonts w:ascii="仿宋" w:eastAsia="仿宋" w:hAnsi="仿宋" w:hint="eastAsia"/>
          <w:sz w:val="32"/>
          <w:szCs w:val="32"/>
        </w:rPr>
        <w:t>研究员。</w:t>
      </w:r>
      <w:r w:rsidRPr="00AA3D2A">
        <w:rPr>
          <w:rFonts w:ascii="仿宋" w:eastAsia="仿宋" w:hAnsi="仿宋" w:hint="eastAsia"/>
          <w:sz w:val="32"/>
          <w:szCs w:val="32"/>
        </w:rPr>
        <w:t>主要从事青藏高原鸟类学研究。对该地区鸟类在系统与进化、生态与行为等方面有丰厚积累。注重关键物种的种群动态监测、重大工程导致的外来物种入侵以及飞行器与鸟类相撞等现代鸟类学领域的研究。</w:t>
      </w:r>
    </w:p>
    <w:p w:rsidR="00F0757F" w:rsidRDefault="00F0757F" w:rsidP="00FD2856">
      <w:pPr>
        <w:spacing w:line="600" w:lineRule="exact"/>
        <w:rPr>
          <w:rFonts w:ascii="仿宋" w:eastAsia="仿宋" w:hAnsi="仿宋"/>
          <w:b/>
          <w:sz w:val="32"/>
          <w:szCs w:val="32"/>
        </w:rPr>
      </w:pPr>
    </w:p>
    <w:p w:rsidR="00F0757F" w:rsidRPr="00F0757F" w:rsidRDefault="00F0757F" w:rsidP="00F0757F">
      <w:pPr>
        <w:spacing w:line="600" w:lineRule="exact"/>
        <w:outlineLvl w:val="1"/>
        <w:rPr>
          <w:rFonts w:ascii="仿宋" w:eastAsia="仿宋" w:hAnsi="仿宋"/>
          <w:sz w:val="32"/>
          <w:szCs w:val="32"/>
        </w:rPr>
      </w:pPr>
      <w:r w:rsidRPr="00F0757F">
        <w:rPr>
          <w:rFonts w:ascii="仿宋" w:eastAsia="仿宋" w:hAnsi="仿宋" w:hint="eastAsia"/>
          <w:sz w:val="32"/>
          <w:szCs w:val="32"/>
        </w:rPr>
        <w:t>李惠梅</w:t>
      </w:r>
    </w:p>
    <w:p w:rsidR="00F0757F" w:rsidRPr="00F972E9" w:rsidRDefault="00F0757F" w:rsidP="00FD2856">
      <w:pPr>
        <w:spacing w:line="600" w:lineRule="exact"/>
        <w:rPr>
          <w:rFonts w:ascii="仿宋" w:eastAsia="仿宋" w:hAnsi="仿宋"/>
          <w:sz w:val="32"/>
          <w:szCs w:val="32"/>
        </w:rPr>
      </w:pPr>
      <w:r w:rsidRPr="00F0757F">
        <w:rPr>
          <w:rFonts w:ascii="仿宋" w:eastAsia="仿宋" w:hAnsi="仿宋" w:hint="eastAsia"/>
          <w:b/>
          <w:sz w:val="32"/>
          <w:szCs w:val="32"/>
        </w:rPr>
        <w:t>李惠梅</w:t>
      </w:r>
      <w:r w:rsidRPr="00F0757F">
        <w:rPr>
          <w:rFonts w:ascii="仿宋" w:eastAsia="仿宋" w:hAnsi="仿宋" w:hint="eastAsia"/>
          <w:sz w:val="32"/>
          <w:szCs w:val="32"/>
        </w:rPr>
        <w:t>，</w:t>
      </w:r>
      <w:r w:rsidR="00F972E9">
        <w:rPr>
          <w:rFonts w:ascii="仿宋" w:eastAsia="仿宋" w:hAnsi="仿宋"/>
          <w:sz w:val="32"/>
          <w:szCs w:val="32"/>
        </w:rPr>
        <w:t>青海民族大学，副教授</w:t>
      </w:r>
      <w:r w:rsidR="00F972E9" w:rsidRPr="00F972E9">
        <w:rPr>
          <w:rFonts w:ascii="仿宋" w:eastAsia="仿宋" w:hAnsi="仿宋" w:hint="eastAsia"/>
          <w:sz w:val="32"/>
          <w:szCs w:val="32"/>
        </w:rPr>
        <w:t>。</w:t>
      </w:r>
      <w:r w:rsidR="00F972E9" w:rsidRPr="00F972E9">
        <w:rPr>
          <w:rFonts w:ascii="仿宋" w:eastAsia="仿宋" w:hAnsi="仿宋" w:hint="eastAsia"/>
          <w:sz w:val="32"/>
          <w:szCs w:val="32"/>
        </w:rPr>
        <w:t>主要从事区域生态经济可持续发展研究、生态保护管理及生态补偿政策研究</w:t>
      </w:r>
      <w:r w:rsidR="00F972E9">
        <w:rPr>
          <w:rFonts w:ascii="仿宋" w:eastAsia="仿宋" w:hAnsi="仿宋" w:hint="eastAsia"/>
          <w:sz w:val="32"/>
          <w:szCs w:val="32"/>
        </w:rPr>
        <w:t>。</w:t>
      </w:r>
      <w:r w:rsidR="00F972E9" w:rsidRPr="00F972E9">
        <w:rPr>
          <w:rFonts w:ascii="仿宋" w:eastAsia="仿宋" w:hAnsi="仿宋" w:hint="eastAsia"/>
          <w:sz w:val="32"/>
          <w:szCs w:val="32"/>
        </w:rPr>
        <w:t>主持和参与完成国家社科基金项目、自然科学基金项目、教育部等项目十余项，在国内知名期刊发表论文十余篇，出版专著一部。</w:t>
      </w:r>
    </w:p>
    <w:p w:rsidR="00F0757F" w:rsidRDefault="00F0757F" w:rsidP="00FD2856">
      <w:pPr>
        <w:spacing w:line="600" w:lineRule="exact"/>
        <w:rPr>
          <w:rFonts w:ascii="Times New Roman" w:eastAsia="楷体" w:hAnsi="Times New Roman" w:cs="仿宋_GB2312"/>
          <w:sz w:val="24"/>
          <w:szCs w:val="18"/>
        </w:rPr>
      </w:pPr>
    </w:p>
    <w:p w:rsidR="00F0757F" w:rsidRDefault="00F0757F" w:rsidP="00FD2856">
      <w:pPr>
        <w:spacing w:line="600" w:lineRule="exact"/>
        <w:rPr>
          <w:rFonts w:ascii="Times New Roman" w:eastAsia="楷体" w:hAnsi="Times New Roman" w:cs="仿宋_GB2312"/>
          <w:sz w:val="24"/>
          <w:szCs w:val="18"/>
        </w:rPr>
      </w:pPr>
    </w:p>
    <w:p w:rsidR="00F0757F" w:rsidRPr="00F0757F" w:rsidRDefault="00F0757F" w:rsidP="00F0757F">
      <w:pPr>
        <w:spacing w:line="600" w:lineRule="exact"/>
        <w:outlineLvl w:val="1"/>
        <w:rPr>
          <w:rFonts w:ascii="仿宋" w:eastAsia="仿宋" w:hAnsi="仿宋"/>
          <w:sz w:val="32"/>
          <w:szCs w:val="32"/>
        </w:rPr>
      </w:pPr>
      <w:r w:rsidRPr="00F0757F">
        <w:rPr>
          <w:rFonts w:ascii="仿宋" w:eastAsia="仿宋" w:hAnsi="仿宋" w:hint="eastAsia"/>
          <w:sz w:val="32"/>
          <w:szCs w:val="32"/>
        </w:rPr>
        <w:lastRenderedPageBreak/>
        <w:t>杨</w:t>
      </w:r>
      <w:r w:rsidRPr="00F0757F">
        <w:rPr>
          <w:rFonts w:ascii="仿宋" w:eastAsia="仿宋" w:hAnsi="仿宋"/>
          <w:sz w:val="32"/>
          <w:szCs w:val="32"/>
        </w:rPr>
        <w:t>海镇</w:t>
      </w:r>
    </w:p>
    <w:p w:rsidR="00F0757F" w:rsidRPr="00F0757F" w:rsidRDefault="00F0757F" w:rsidP="00F0757F">
      <w:pPr>
        <w:spacing w:line="600" w:lineRule="exact"/>
        <w:rPr>
          <w:rFonts w:ascii="仿宋" w:eastAsia="仿宋" w:hAnsi="仿宋"/>
          <w:sz w:val="32"/>
          <w:szCs w:val="32"/>
        </w:rPr>
      </w:pPr>
      <w:r w:rsidRPr="00F0757F">
        <w:rPr>
          <w:rFonts w:ascii="仿宋" w:eastAsia="仿宋" w:hAnsi="仿宋" w:hint="eastAsia"/>
          <w:b/>
          <w:sz w:val="32"/>
          <w:szCs w:val="32"/>
        </w:rPr>
        <w:t>杨</w:t>
      </w:r>
      <w:r w:rsidRPr="00F0757F">
        <w:rPr>
          <w:rFonts w:ascii="仿宋" w:eastAsia="仿宋" w:hAnsi="仿宋"/>
          <w:b/>
          <w:sz w:val="32"/>
          <w:szCs w:val="32"/>
        </w:rPr>
        <w:t>海镇</w:t>
      </w:r>
      <w:r w:rsidRPr="00F0757F">
        <w:rPr>
          <w:rFonts w:ascii="仿宋" w:eastAsia="仿宋" w:hAnsi="仿宋" w:hint="eastAsia"/>
          <w:sz w:val="32"/>
          <w:szCs w:val="32"/>
        </w:rPr>
        <w:t>，</w:t>
      </w:r>
      <w:r w:rsidRPr="00F0757F">
        <w:rPr>
          <w:rFonts w:ascii="仿宋" w:eastAsia="仿宋" w:hAnsi="仿宋"/>
          <w:sz w:val="32"/>
          <w:szCs w:val="32"/>
        </w:rPr>
        <w:t>青海民</w:t>
      </w:r>
      <w:r w:rsidRPr="00F0757F">
        <w:rPr>
          <w:rFonts w:ascii="仿宋" w:eastAsia="仿宋" w:hAnsi="仿宋" w:hint="eastAsia"/>
          <w:sz w:val="32"/>
          <w:szCs w:val="32"/>
        </w:rPr>
        <w:t>族</w:t>
      </w:r>
      <w:r w:rsidRPr="00F0757F">
        <w:rPr>
          <w:rFonts w:ascii="仿宋" w:eastAsia="仿宋" w:hAnsi="仿宋"/>
          <w:sz w:val="32"/>
          <w:szCs w:val="32"/>
        </w:rPr>
        <w:t>大学</w:t>
      </w:r>
      <w:r w:rsidRPr="00F0757F">
        <w:rPr>
          <w:rFonts w:ascii="仿宋" w:eastAsia="仿宋" w:hAnsi="仿宋" w:hint="eastAsia"/>
          <w:sz w:val="32"/>
          <w:szCs w:val="32"/>
        </w:rPr>
        <w:t>，</w:t>
      </w:r>
      <w:r w:rsidRPr="00F0757F">
        <w:rPr>
          <w:rFonts w:ascii="仿宋" w:eastAsia="仿宋" w:hAnsi="仿宋"/>
          <w:sz w:val="32"/>
          <w:szCs w:val="32"/>
        </w:rPr>
        <w:t>副教授。</w:t>
      </w:r>
      <w:r w:rsidR="00D56FA3" w:rsidRPr="00D56FA3">
        <w:rPr>
          <w:rFonts w:ascii="仿宋" w:eastAsia="仿宋" w:hAnsi="仿宋" w:hint="eastAsia"/>
          <w:sz w:val="32"/>
          <w:szCs w:val="32"/>
        </w:rPr>
        <w:t>主要从事土地资源管理、青藏高原生态环境、自然生态空间规划方面的教学与科研工作。教育部高等学校地理科学教学指导委员会委员，青海遥感学会理事。</w:t>
      </w:r>
      <w:r w:rsidR="00D56FA3">
        <w:rPr>
          <w:rFonts w:ascii="仿宋" w:eastAsia="仿宋" w:hAnsi="仿宋" w:hint="eastAsia"/>
          <w:sz w:val="32"/>
          <w:szCs w:val="32"/>
        </w:rPr>
        <w:t>主持参与国</w:t>
      </w:r>
      <w:r w:rsidR="00D56FA3" w:rsidRPr="00D56FA3">
        <w:rPr>
          <w:rFonts w:ascii="仿宋" w:eastAsia="仿宋" w:hAnsi="仿宋" w:hint="eastAsia"/>
          <w:sz w:val="32"/>
          <w:szCs w:val="32"/>
        </w:rPr>
        <w:t>家</w:t>
      </w:r>
      <w:r w:rsidR="00D56FA3">
        <w:rPr>
          <w:rFonts w:ascii="仿宋" w:eastAsia="仿宋" w:hAnsi="仿宋" w:hint="eastAsia"/>
          <w:sz w:val="32"/>
          <w:szCs w:val="32"/>
        </w:rPr>
        <w:t>、</w:t>
      </w:r>
      <w:r w:rsidR="00D56FA3" w:rsidRPr="00D56FA3">
        <w:rPr>
          <w:rFonts w:ascii="仿宋" w:eastAsia="仿宋" w:hAnsi="仿宋" w:hint="eastAsia"/>
          <w:sz w:val="32"/>
          <w:szCs w:val="32"/>
        </w:rPr>
        <w:t>省</w:t>
      </w:r>
      <w:bookmarkStart w:id="0" w:name="_GoBack"/>
      <w:bookmarkEnd w:id="0"/>
      <w:r w:rsidR="00D56FA3" w:rsidRPr="00D56FA3">
        <w:rPr>
          <w:rFonts w:ascii="仿宋" w:eastAsia="仿宋" w:hAnsi="仿宋" w:hint="eastAsia"/>
          <w:sz w:val="32"/>
          <w:szCs w:val="32"/>
        </w:rPr>
        <w:t>部级科研项目</w:t>
      </w:r>
      <w:r w:rsidR="00D56FA3">
        <w:rPr>
          <w:rFonts w:ascii="仿宋" w:eastAsia="仿宋" w:hAnsi="仿宋" w:hint="eastAsia"/>
          <w:sz w:val="32"/>
          <w:szCs w:val="32"/>
        </w:rPr>
        <w:t>多</w:t>
      </w:r>
      <w:r w:rsidR="00D56FA3" w:rsidRPr="00D56FA3">
        <w:rPr>
          <w:rFonts w:ascii="仿宋" w:eastAsia="仿宋" w:hAnsi="仿宋" w:hint="eastAsia"/>
          <w:sz w:val="32"/>
          <w:szCs w:val="32"/>
        </w:rPr>
        <w:t>项。</w:t>
      </w:r>
    </w:p>
    <w:p w:rsidR="00F0757F" w:rsidRPr="00AA3D2A" w:rsidRDefault="00F0757F" w:rsidP="00FD2856">
      <w:pPr>
        <w:spacing w:line="600" w:lineRule="exact"/>
        <w:rPr>
          <w:rFonts w:ascii="仿宋" w:eastAsia="仿宋" w:hAnsi="仿宋"/>
          <w:b/>
          <w:sz w:val="32"/>
          <w:szCs w:val="32"/>
        </w:rPr>
      </w:pPr>
    </w:p>
    <w:sectPr w:rsidR="00F0757F" w:rsidRPr="00AA3D2A" w:rsidSect="000114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1B8" w:rsidRDefault="00BB11B8" w:rsidP="00A25CE6">
      <w:r>
        <w:separator/>
      </w:r>
    </w:p>
  </w:endnote>
  <w:endnote w:type="continuationSeparator" w:id="0">
    <w:p w:rsidR="00BB11B8" w:rsidRDefault="00BB11B8" w:rsidP="00A2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1B8" w:rsidRDefault="00BB11B8" w:rsidP="00A25CE6">
      <w:r>
        <w:separator/>
      </w:r>
    </w:p>
  </w:footnote>
  <w:footnote w:type="continuationSeparator" w:id="0">
    <w:p w:rsidR="00BB11B8" w:rsidRDefault="00BB11B8" w:rsidP="00A25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C942DA"/>
    <w:multiLevelType w:val="hybridMultilevel"/>
    <w:tmpl w:val="026E71FC"/>
    <w:lvl w:ilvl="0" w:tplc="9AAAD5C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5CE6"/>
    <w:rsid w:val="00003907"/>
    <w:rsid w:val="000114DD"/>
    <w:rsid w:val="00021111"/>
    <w:rsid w:val="000412FA"/>
    <w:rsid w:val="00070CCC"/>
    <w:rsid w:val="000711D0"/>
    <w:rsid w:val="00092AA2"/>
    <w:rsid w:val="000A01E5"/>
    <w:rsid w:val="000C6873"/>
    <w:rsid w:val="000D3101"/>
    <w:rsid w:val="000F2CE4"/>
    <w:rsid w:val="00101239"/>
    <w:rsid w:val="00127D35"/>
    <w:rsid w:val="00180A44"/>
    <w:rsid w:val="001C4674"/>
    <w:rsid w:val="00205742"/>
    <w:rsid w:val="002640AE"/>
    <w:rsid w:val="002865DC"/>
    <w:rsid w:val="0029695B"/>
    <w:rsid w:val="002B3611"/>
    <w:rsid w:val="002E2E0E"/>
    <w:rsid w:val="003216C8"/>
    <w:rsid w:val="00326541"/>
    <w:rsid w:val="00326A28"/>
    <w:rsid w:val="003B50AC"/>
    <w:rsid w:val="003B550E"/>
    <w:rsid w:val="003F56C3"/>
    <w:rsid w:val="00415DDE"/>
    <w:rsid w:val="0043220D"/>
    <w:rsid w:val="00456D8E"/>
    <w:rsid w:val="004A19D1"/>
    <w:rsid w:val="004F372E"/>
    <w:rsid w:val="0051544B"/>
    <w:rsid w:val="005442DC"/>
    <w:rsid w:val="00547652"/>
    <w:rsid w:val="00552E9B"/>
    <w:rsid w:val="00560EE4"/>
    <w:rsid w:val="005B4A9A"/>
    <w:rsid w:val="005C590D"/>
    <w:rsid w:val="005C765E"/>
    <w:rsid w:val="005E07E9"/>
    <w:rsid w:val="005F0ABE"/>
    <w:rsid w:val="00647B67"/>
    <w:rsid w:val="00667F0F"/>
    <w:rsid w:val="006700D7"/>
    <w:rsid w:val="006765CA"/>
    <w:rsid w:val="006812A5"/>
    <w:rsid w:val="006853C2"/>
    <w:rsid w:val="006F5E99"/>
    <w:rsid w:val="007124DE"/>
    <w:rsid w:val="00731E1F"/>
    <w:rsid w:val="007502B3"/>
    <w:rsid w:val="00764D60"/>
    <w:rsid w:val="00774DD2"/>
    <w:rsid w:val="00791607"/>
    <w:rsid w:val="00794C5B"/>
    <w:rsid w:val="007C1CF3"/>
    <w:rsid w:val="007F0D70"/>
    <w:rsid w:val="007F42F0"/>
    <w:rsid w:val="008011D7"/>
    <w:rsid w:val="00812EF4"/>
    <w:rsid w:val="00821A4E"/>
    <w:rsid w:val="00833FEB"/>
    <w:rsid w:val="00850DCB"/>
    <w:rsid w:val="008A56D6"/>
    <w:rsid w:val="008D52B2"/>
    <w:rsid w:val="008D7743"/>
    <w:rsid w:val="009001E4"/>
    <w:rsid w:val="00906BCD"/>
    <w:rsid w:val="00980D47"/>
    <w:rsid w:val="009932A8"/>
    <w:rsid w:val="009B4966"/>
    <w:rsid w:val="009C3FE8"/>
    <w:rsid w:val="00A25CE6"/>
    <w:rsid w:val="00A772E0"/>
    <w:rsid w:val="00A80E67"/>
    <w:rsid w:val="00A90E56"/>
    <w:rsid w:val="00A964F3"/>
    <w:rsid w:val="00AA3D2A"/>
    <w:rsid w:val="00AC1925"/>
    <w:rsid w:val="00AC6A67"/>
    <w:rsid w:val="00AE1128"/>
    <w:rsid w:val="00B201A0"/>
    <w:rsid w:val="00B403D3"/>
    <w:rsid w:val="00B447B8"/>
    <w:rsid w:val="00B8415E"/>
    <w:rsid w:val="00B84A3C"/>
    <w:rsid w:val="00BB11B8"/>
    <w:rsid w:val="00BF45AB"/>
    <w:rsid w:val="00C03BE3"/>
    <w:rsid w:val="00C20D58"/>
    <w:rsid w:val="00C63E94"/>
    <w:rsid w:val="00CD6F62"/>
    <w:rsid w:val="00CF470A"/>
    <w:rsid w:val="00D33BBB"/>
    <w:rsid w:val="00D340D3"/>
    <w:rsid w:val="00D47A4F"/>
    <w:rsid w:val="00D56FA3"/>
    <w:rsid w:val="00D628F5"/>
    <w:rsid w:val="00D66830"/>
    <w:rsid w:val="00D80E00"/>
    <w:rsid w:val="00DB5502"/>
    <w:rsid w:val="00DC1E0A"/>
    <w:rsid w:val="00DC41D7"/>
    <w:rsid w:val="00DE0F76"/>
    <w:rsid w:val="00E316B7"/>
    <w:rsid w:val="00E32338"/>
    <w:rsid w:val="00E77527"/>
    <w:rsid w:val="00E85008"/>
    <w:rsid w:val="00E9490D"/>
    <w:rsid w:val="00EA7C55"/>
    <w:rsid w:val="00EB2631"/>
    <w:rsid w:val="00EE5EF2"/>
    <w:rsid w:val="00EF727A"/>
    <w:rsid w:val="00F0757F"/>
    <w:rsid w:val="00F2528F"/>
    <w:rsid w:val="00F34EF7"/>
    <w:rsid w:val="00F57F67"/>
    <w:rsid w:val="00F72B77"/>
    <w:rsid w:val="00F972E9"/>
    <w:rsid w:val="00FC6207"/>
    <w:rsid w:val="00FD0FCE"/>
    <w:rsid w:val="00FD2856"/>
    <w:rsid w:val="00FE063F"/>
    <w:rsid w:val="00FF7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5DAA9F-174A-450A-BEEA-2AFFE12F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4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5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5CE6"/>
    <w:rPr>
      <w:sz w:val="18"/>
      <w:szCs w:val="18"/>
    </w:rPr>
  </w:style>
  <w:style w:type="paragraph" w:styleId="a4">
    <w:name w:val="footer"/>
    <w:basedOn w:val="a"/>
    <w:link w:val="Char0"/>
    <w:uiPriority w:val="99"/>
    <w:unhideWhenUsed/>
    <w:rsid w:val="00A25CE6"/>
    <w:pPr>
      <w:tabs>
        <w:tab w:val="center" w:pos="4153"/>
        <w:tab w:val="right" w:pos="8306"/>
      </w:tabs>
      <w:snapToGrid w:val="0"/>
      <w:jc w:val="left"/>
    </w:pPr>
    <w:rPr>
      <w:sz w:val="18"/>
      <w:szCs w:val="18"/>
    </w:rPr>
  </w:style>
  <w:style w:type="character" w:customStyle="1" w:styleId="Char0">
    <w:name w:val="页脚 Char"/>
    <w:basedOn w:val="a0"/>
    <w:link w:val="a4"/>
    <w:uiPriority w:val="99"/>
    <w:rsid w:val="00A25CE6"/>
    <w:rPr>
      <w:sz w:val="18"/>
      <w:szCs w:val="18"/>
    </w:rPr>
  </w:style>
  <w:style w:type="paragraph" w:styleId="a5">
    <w:name w:val="Date"/>
    <w:basedOn w:val="a"/>
    <w:next w:val="a"/>
    <w:link w:val="Char1"/>
    <w:uiPriority w:val="99"/>
    <w:semiHidden/>
    <w:unhideWhenUsed/>
    <w:rsid w:val="009932A8"/>
    <w:pPr>
      <w:ind w:leftChars="2500" w:left="100"/>
    </w:pPr>
  </w:style>
  <w:style w:type="character" w:customStyle="1" w:styleId="Char1">
    <w:name w:val="日期 Char"/>
    <w:basedOn w:val="a0"/>
    <w:link w:val="a5"/>
    <w:uiPriority w:val="99"/>
    <w:semiHidden/>
    <w:rsid w:val="009932A8"/>
  </w:style>
  <w:style w:type="paragraph" w:styleId="a6">
    <w:name w:val="List Paragraph"/>
    <w:basedOn w:val="a"/>
    <w:uiPriority w:val="34"/>
    <w:qFormat/>
    <w:rsid w:val="00003907"/>
    <w:pPr>
      <w:ind w:firstLineChars="200" w:firstLine="420"/>
    </w:pPr>
  </w:style>
  <w:style w:type="paragraph" w:styleId="a7">
    <w:name w:val="Normal (Web)"/>
    <w:basedOn w:val="a"/>
    <w:uiPriority w:val="99"/>
    <w:rsid w:val="00D80E00"/>
    <w:pPr>
      <w:jc w:val="left"/>
    </w:pPr>
    <w:rPr>
      <w:rFonts w:ascii="Calibri" w:eastAsia="宋体" w:hAnsi="Calibri" w:cs="Times New Roman"/>
      <w:kern w:val="0"/>
      <w:sz w:val="24"/>
      <w:szCs w:val="24"/>
    </w:rPr>
  </w:style>
  <w:style w:type="paragraph" w:styleId="a8">
    <w:name w:val="Balloon Text"/>
    <w:basedOn w:val="a"/>
    <w:link w:val="Char2"/>
    <w:uiPriority w:val="99"/>
    <w:semiHidden/>
    <w:unhideWhenUsed/>
    <w:rsid w:val="007F42F0"/>
    <w:rPr>
      <w:sz w:val="18"/>
      <w:szCs w:val="18"/>
    </w:rPr>
  </w:style>
  <w:style w:type="character" w:customStyle="1" w:styleId="Char2">
    <w:name w:val="批注框文本 Char"/>
    <w:basedOn w:val="a0"/>
    <w:link w:val="a8"/>
    <w:uiPriority w:val="99"/>
    <w:semiHidden/>
    <w:rsid w:val="007F42F0"/>
    <w:rPr>
      <w:sz w:val="18"/>
      <w:szCs w:val="18"/>
    </w:rPr>
  </w:style>
  <w:style w:type="character" w:styleId="a9">
    <w:name w:val="Hyperlink"/>
    <w:basedOn w:val="a0"/>
    <w:uiPriority w:val="99"/>
    <w:semiHidden/>
    <w:unhideWhenUsed/>
    <w:rsid w:val="00F57F67"/>
    <w:rPr>
      <w:color w:val="0000FF"/>
      <w:u w:val="single"/>
    </w:rPr>
  </w:style>
  <w:style w:type="character" w:styleId="aa">
    <w:name w:val="FollowedHyperlink"/>
    <w:basedOn w:val="a0"/>
    <w:uiPriority w:val="99"/>
    <w:semiHidden/>
    <w:unhideWhenUsed/>
    <w:rsid w:val="00F57F67"/>
    <w:rPr>
      <w:color w:val="800080" w:themeColor="followedHyperlink"/>
      <w:u w:val="single"/>
    </w:rPr>
  </w:style>
  <w:style w:type="character" w:customStyle="1" w:styleId="wenzhang">
    <w:name w:val="wenzhang"/>
    <w:basedOn w:val="a0"/>
    <w:rsid w:val="003F5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0746">
      <w:bodyDiv w:val="1"/>
      <w:marLeft w:val="0"/>
      <w:marRight w:val="0"/>
      <w:marTop w:val="0"/>
      <w:marBottom w:val="0"/>
      <w:divBdr>
        <w:top w:val="none" w:sz="0" w:space="0" w:color="auto"/>
        <w:left w:val="none" w:sz="0" w:space="0" w:color="auto"/>
        <w:bottom w:val="none" w:sz="0" w:space="0" w:color="auto"/>
        <w:right w:val="none" w:sz="0" w:space="0" w:color="auto"/>
      </w:divBdr>
      <w:divsChild>
        <w:div w:id="1766416487">
          <w:marLeft w:val="0"/>
          <w:marRight w:val="0"/>
          <w:marTop w:val="0"/>
          <w:marBottom w:val="0"/>
          <w:divBdr>
            <w:top w:val="none" w:sz="0" w:space="0" w:color="auto"/>
            <w:left w:val="none" w:sz="0" w:space="0" w:color="auto"/>
            <w:bottom w:val="none" w:sz="0" w:space="0" w:color="auto"/>
            <w:right w:val="none" w:sz="0" w:space="0" w:color="auto"/>
          </w:divBdr>
        </w:div>
        <w:div w:id="1780636024">
          <w:marLeft w:val="0"/>
          <w:marRight w:val="0"/>
          <w:marTop w:val="0"/>
          <w:marBottom w:val="0"/>
          <w:divBdr>
            <w:top w:val="none" w:sz="0" w:space="0" w:color="auto"/>
            <w:left w:val="none" w:sz="0" w:space="0" w:color="auto"/>
            <w:bottom w:val="none" w:sz="0" w:space="0" w:color="auto"/>
            <w:right w:val="none" w:sz="0" w:space="0" w:color="auto"/>
          </w:divBdr>
        </w:div>
      </w:divsChild>
    </w:div>
    <w:div w:id="428357586">
      <w:bodyDiv w:val="1"/>
      <w:marLeft w:val="0"/>
      <w:marRight w:val="0"/>
      <w:marTop w:val="0"/>
      <w:marBottom w:val="0"/>
      <w:divBdr>
        <w:top w:val="none" w:sz="0" w:space="0" w:color="auto"/>
        <w:left w:val="none" w:sz="0" w:space="0" w:color="auto"/>
        <w:bottom w:val="none" w:sz="0" w:space="0" w:color="auto"/>
        <w:right w:val="none" w:sz="0" w:space="0" w:color="auto"/>
      </w:divBdr>
      <w:divsChild>
        <w:div w:id="1151405722">
          <w:marLeft w:val="0"/>
          <w:marRight w:val="0"/>
          <w:marTop w:val="0"/>
          <w:marBottom w:val="0"/>
          <w:divBdr>
            <w:top w:val="none" w:sz="0" w:space="0" w:color="auto"/>
            <w:left w:val="none" w:sz="0" w:space="0" w:color="auto"/>
            <w:bottom w:val="none" w:sz="0" w:space="0" w:color="auto"/>
            <w:right w:val="none" w:sz="0" w:space="0" w:color="auto"/>
          </w:divBdr>
        </w:div>
        <w:div w:id="646907561">
          <w:marLeft w:val="0"/>
          <w:marRight w:val="0"/>
          <w:marTop w:val="0"/>
          <w:marBottom w:val="0"/>
          <w:divBdr>
            <w:top w:val="none" w:sz="0" w:space="0" w:color="auto"/>
            <w:left w:val="none" w:sz="0" w:space="0" w:color="auto"/>
            <w:bottom w:val="none" w:sz="0" w:space="0" w:color="auto"/>
            <w:right w:val="none" w:sz="0" w:space="0" w:color="auto"/>
          </w:divBdr>
        </w:div>
      </w:divsChild>
    </w:div>
    <w:div w:id="672875425">
      <w:bodyDiv w:val="1"/>
      <w:marLeft w:val="0"/>
      <w:marRight w:val="0"/>
      <w:marTop w:val="0"/>
      <w:marBottom w:val="0"/>
      <w:divBdr>
        <w:top w:val="none" w:sz="0" w:space="0" w:color="auto"/>
        <w:left w:val="none" w:sz="0" w:space="0" w:color="auto"/>
        <w:bottom w:val="none" w:sz="0" w:space="0" w:color="auto"/>
        <w:right w:val="none" w:sz="0" w:space="0" w:color="auto"/>
      </w:divBdr>
    </w:div>
    <w:div w:id="1442257653">
      <w:bodyDiv w:val="1"/>
      <w:marLeft w:val="0"/>
      <w:marRight w:val="0"/>
      <w:marTop w:val="0"/>
      <w:marBottom w:val="0"/>
      <w:divBdr>
        <w:top w:val="none" w:sz="0" w:space="0" w:color="auto"/>
        <w:left w:val="none" w:sz="0" w:space="0" w:color="auto"/>
        <w:bottom w:val="none" w:sz="0" w:space="0" w:color="auto"/>
        <w:right w:val="none" w:sz="0" w:space="0" w:color="auto"/>
      </w:divBdr>
      <w:divsChild>
        <w:div w:id="11342839">
          <w:marLeft w:val="0"/>
          <w:marRight w:val="0"/>
          <w:marTop w:val="0"/>
          <w:marBottom w:val="0"/>
          <w:divBdr>
            <w:top w:val="none" w:sz="0" w:space="0" w:color="auto"/>
            <w:left w:val="none" w:sz="0" w:space="0" w:color="auto"/>
            <w:bottom w:val="none" w:sz="0" w:space="0" w:color="auto"/>
            <w:right w:val="none" w:sz="0" w:space="0" w:color="auto"/>
          </w:divBdr>
        </w:div>
        <w:div w:id="2074312198">
          <w:marLeft w:val="0"/>
          <w:marRight w:val="0"/>
          <w:marTop w:val="0"/>
          <w:marBottom w:val="0"/>
          <w:divBdr>
            <w:top w:val="none" w:sz="0" w:space="0" w:color="auto"/>
            <w:left w:val="none" w:sz="0" w:space="0" w:color="auto"/>
            <w:bottom w:val="none" w:sz="0" w:space="0" w:color="auto"/>
            <w:right w:val="none" w:sz="0" w:space="0" w:color="auto"/>
          </w:divBdr>
        </w:div>
      </w:divsChild>
    </w:div>
    <w:div w:id="17339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C%97%E4%BA%AC%E5%A4%A7%E5%AD%A6%E5%9F%8E%E5%B8%82%E4%B8%8E%E7%8E%AF%E5%A2%83%E5%AD%A6%E9%99%A2/10595971" TargetMode="External"/><Relationship Id="rId3" Type="http://schemas.openxmlformats.org/officeDocument/2006/relationships/settings" Target="settings.xml"/><Relationship Id="rId7" Type="http://schemas.openxmlformats.org/officeDocument/2006/relationships/hyperlink" Target="http://hbg.cern.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485</Words>
  <Characters>2771</Characters>
  <Application>Microsoft Office Word</Application>
  <DocSecurity>0</DocSecurity>
  <Lines>23</Lines>
  <Paragraphs>6</Paragraphs>
  <ScaleCrop>false</ScaleCrop>
  <Company>微软中国</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胡静</dc:creator>
  <cp:lastModifiedBy>LYHu</cp:lastModifiedBy>
  <cp:revision>31</cp:revision>
  <cp:lastPrinted>2017-11-23T06:51:00Z</cp:lastPrinted>
  <dcterms:created xsi:type="dcterms:W3CDTF">2019-07-08T02:06:00Z</dcterms:created>
  <dcterms:modified xsi:type="dcterms:W3CDTF">2019-07-08T08:43:00Z</dcterms:modified>
</cp:coreProperties>
</file>